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E3F0EE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209E9EE9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4370EF83" wp14:editId="5EA15788">
            <wp:extent cx="2103120" cy="2523744"/>
            <wp:effectExtent l="0" t="0" r="0" b="0"/>
            <wp:docPr id="47" name="Pictur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Figure 1A.png"/>
                    <pic:cNvPicPr preferRelativeResize="0"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6EA7E3F4" wp14:editId="39E108E5">
            <wp:extent cx="2415209" cy="259692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lignment_tiff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699" cy="2603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31493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(A)                                                                 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 xml:space="preserve">   (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B)</w:t>
      </w:r>
    </w:p>
    <w:p w14:paraId="2878F58D" w14:textId="77777777" w:rsidR="001716D2" w:rsidRPr="00D334DA" w:rsidRDefault="001716D2" w:rsidP="001716D2">
      <w:pPr>
        <w:spacing w:before="240" w:line="240" w:lineRule="auto"/>
        <w:jc w:val="both"/>
        <w:rPr>
          <w:rFonts w:ascii="Times New Roman" w:hAnsi="Times New Roman" w:cs="Times New Roman"/>
          <w:noProof/>
        </w:rPr>
      </w:pPr>
      <w:r w:rsidRPr="00D334DA">
        <w:rPr>
          <w:rFonts w:ascii="Times New Roman" w:hAnsi="Times New Roman" w:cs="Times New Roman"/>
          <w:b/>
          <w:color w:val="000000"/>
        </w:rPr>
        <w:t xml:space="preserve">Figure 1. </w:t>
      </w:r>
      <w:r w:rsidRPr="00D334DA">
        <w:rPr>
          <w:rFonts w:ascii="Times New Roman" w:hAnsi="Times New Roman" w:cs="Times New Roman"/>
          <w:noProof/>
        </w:rPr>
        <w:t xml:space="preserve">Molecular alignment. (A) template for alignment: compound 17, red colored part of the structure is the core for alignment; (B) distill rigid alignment of </w:t>
      </w:r>
      <w:r w:rsidRPr="001E7B0F">
        <w:rPr>
          <w:rFonts w:ascii="Times New Roman" w:hAnsi="Times New Roman" w:cs="Times New Roman"/>
          <w:noProof/>
        </w:rPr>
        <w:t>train</w:t>
      </w:r>
      <w:r>
        <w:rPr>
          <w:rFonts w:ascii="Times New Roman" w:hAnsi="Times New Roman" w:cs="Times New Roman"/>
          <w:noProof/>
        </w:rPr>
        <w:t>in</w:t>
      </w:r>
      <w:r w:rsidRPr="001E7B0F">
        <w:rPr>
          <w:rFonts w:ascii="Times New Roman" w:hAnsi="Times New Roman" w:cs="Times New Roman"/>
          <w:noProof/>
        </w:rPr>
        <w:t>g set compounds.</w:t>
      </w:r>
    </w:p>
    <w:p w14:paraId="2747501D" w14:textId="24B99DAD" w:rsidR="001716D2" w:rsidRDefault="001716D2"/>
    <w:p w14:paraId="7FE2C87D" w14:textId="3A327106" w:rsidR="001716D2" w:rsidRDefault="001716D2"/>
    <w:p w14:paraId="3C26D8B5" w14:textId="39547650" w:rsidR="001716D2" w:rsidRDefault="001716D2"/>
    <w:p w14:paraId="784BBDBD" w14:textId="0CBB0455" w:rsidR="001716D2" w:rsidRDefault="001716D2"/>
    <w:p w14:paraId="7DA1F057" w14:textId="488E340A" w:rsidR="001716D2" w:rsidRDefault="001716D2"/>
    <w:p w14:paraId="126F35FB" w14:textId="4F76A990" w:rsidR="001716D2" w:rsidRDefault="001716D2"/>
    <w:p w14:paraId="1653C8D0" w14:textId="274BA2B0" w:rsidR="001716D2" w:rsidRDefault="001716D2"/>
    <w:p w14:paraId="1BAD0C96" w14:textId="58C89761" w:rsidR="001716D2" w:rsidRDefault="001716D2"/>
    <w:p w14:paraId="2264499E" w14:textId="7C690305" w:rsidR="001716D2" w:rsidRDefault="001716D2"/>
    <w:p w14:paraId="63A5C1BD" w14:textId="6906514A" w:rsidR="001716D2" w:rsidRDefault="001716D2"/>
    <w:p w14:paraId="326977B9" w14:textId="1322C701" w:rsidR="001716D2" w:rsidRDefault="001716D2"/>
    <w:p w14:paraId="38394030" w14:textId="07604E94" w:rsidR="001716D2" w:rsidRDefault="001716D2"/>
    <w:p w14:paraId="14B32EC7" w14:textId="391645CF" w:rsidR="001716D2" w:rsidRDefault="001716D2"/>
    <w:p w14:paraId="3C4058E6" w14:textId="77777777" w:rsidR="001716D2" w:rsidRPr="00074621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9F499F" w14:textId="77777777" w:rsidR="001716D2" w:rsidRDefault="001716D2" w:rsidP="001716D2">
      <w:pPr>
        <w:spacing w:line="360" w:lineRule="auto"/>
        <w:jc w:val="center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45C4832E" wp14:editId="1EE96344">
            <wp:extent cx="2787161" cy="1946503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gure 2A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681" cy="195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t xml:space="preserve">    </w:t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A91DC3A" wp14:editId="48BA8392">
            <wp:extent cx="2788920" cy="1947672"/>
            <wp:effectExtent l="0" t="0" r="0" b="0"/>
            <wp:docPr id="26" name="Pictur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igure 2B.png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194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818F9" w14:textId="77777777" w:rsidR="001716D2" w:rsidRPr="00087D11" w:rsidRDefault="001716D2" w:rsidP="001716D2">
      <w:pPr>
        <w:pStyle w:val="ListParagraph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</w:rPr>
      </w:pPr>
      <w:r w:rsidRPr="00087D11">
        <w:rPr>
          <w:rFonts w:ascii="Times New Roman" w:hAnsi="Times New Roman" w:cs="Times New Roman"/>
          <w:sz w:val="24"/>
        </w:rPr>
        <w:t xml:space="preserve">                                                                               (B)</w:t>
      </w:r>
    </w:p>
    <w:p w14:paraId="1542FBD9" w14:textId="77777777" w:rsidR="001716D2" w:rsidRPr="00B2210E" w:rsidRDefault="001716D2" w:rsidP="001716D2">
      <w:pPr>
        <w:spacing w:line="240" w:lineRule="auto"/>
        <w:jc w:val="both"/>
        <w:rPr>
          <w:rFonts w:ascii="Times New Roman" w:hAnsi="Times New Roman" w:cs="Times New Roman"/>
        </w:rPr>
      </w:pPr>
      <w:r w:rsidRPr="00B2210E">
        <w:rPr>
          <w:rFonts w:ascii="Times New Roman" w:hAnsi="Times New Roman" w:cs="Times New Roman"/>
          <w:b/>
        </w:rPr>
        <w:t>Figure 2</w:t>
      </w:r>
      <w:r>
        <w:rPr>
          <w:rFonts w:ascii="Times New Roman" w:hAnsi="Times New Roman" w:cs="Times New Roman"/>
        </w:rPr>
        <w:t>.</w:t>
      </w:r>
      <w:r w:rsidRPr="00B2210E">
        <w:rPr>
          <w:rFonts w:ascii="Times New Roman" w:hAnsi="Times New Roman" w:cs="Times New Roman"/>
        </w:rPr>
        <w:t xml:space="preserve"> Scatter plot of actual versus predicted pIC</w:t>
      </w:r>
      <w:r w:rsidRPr="00B2210E">
        <w:rPr>
          <w:rFonts w:ascii="Times New Roman" w:hAnsi="Times New Roman" w:cs="Times New Roman"/>
          <w:vertAlign w:val="subscript"/>
        </w:rPr>
        <w:t>50</w:t>
      </w:r>
      <w:r w:rsidRPr="00B2210E">
        <w:rPr>
          <w:rFonts w:ascii="Times New Roman" w:hAnsi="Times New Roman" w:cs="Times New Roman"/>
        </w:rPr>
        <w:t xml:space="preserve"> values of the training set and test set compounds, for (A) </w:t>
      </w:r>
      <w:proofErr w:type="spellStart"/>
      <w:r w:rsidRPr="00B2210E">
        <w:rPr>
          <w:rFonts w:ascii="Times New Roman" w:hAnsi="Times New Roman" w:cs="Times New Roman"/>
        </w:rPr>
        <w:t>CoMFA</w:t>
      </w:r>
      <w:proofErr w:type="spellEnd"/>
      <w:r w:rsidRPr="00B2210E">
        <w:rPr>
          <w:rFonts w:ascii="Times New Roman" w:hAnsi="Times New Roman" w:cs="Times New Roman"/>
        </w:rPr>
        <w:t xml:space="preserve"> and (B) </w:t>
      </w:r>
      <w:proofErr w:type="spellStart"/>
      <w:r w:rsidRPr="00B2210E">
        <w:rPr>
          <w:rFonts w:ascii="Times New Roman" w:hAnsi="Times New Roman" w:cs="Times New Roman"/>
        </w:rPr>
        <w:t>CoMSIA</w:t>
      </w:r>
      <w:proofErr w:type="spellEnd"/>
      <w:r w:rsidRPr="00B2210E">
        <w:rPr>
          <w:rFonts w:ascii="Times New Roman" w:hAnsi="Times New Roman" w:cs="Times New Roman"/>
        </w:rPr>
        <w:t xml:space="preserve"> model.</w:t>
      </w:r>
    </w:p>
    <w:p w14:paraId="2680F4E9" w14:textId="6EA1E9EB" w:rsidR="001716D2" w:rsidRDefault="001716D2"/>
    <w:p w14:paraId="5497DB73" w14:textId="60CAA703" w:rsidR="001716D2" w:rsidRDefault="001716D2"/>
    <w:p w14:paraId="59760EEE" w14:textId="2127AF6F" w:rsidR="001716D2" w:rsidRDefault="001716D2"/>
    <w:p w14:paraId="0A81E92E" w14:textId="34DB3180" w:rsidR="001716D2" w:rsidRDefault="001716D2"/>
    <w:p w14:paraId="5806C048" w14:textId="160B809F" w:rsidR="001716D2" w:rsidRDefault="001716D2"/>
    <w:p w14:paraId="52520DE8" w14:textId="30EC5553" w:rsidR="001716D2" w:rsidRDefault="001716D2"/>
    <w:p w14:paraId="75921509" w14:textId="003DE9D8" w:rsidR="001716D2" w:rsidRDefault="001716D2"/>
    <w:p w14:paraId="6240A26A" w14:textId="64A39705" w:rsidR="001716D2" w:rsidRDefault="001716D2"/>
    <w:p w14:paraId="72E59339" w14:textId="6C4DEDF0" w:rsidR="001716D2" w:rsidRDefault="001716D2"/>
    <w:p w14:paraId="04ADF053" w14:textId="1FE9556E" w:rsidR="001716D2" w:rsidRDefault="001716D2"/>
    <w:p w14:paraId="557F160E" w14:textId="077E00AA" w:rsidR="001716D2" w:rsidRDefault="001716D2"/>
    <w:p w14:paraId="07EC2A9D" w14:textId="0A2B8D00" w:rsidR="001716D2" w:rsidRDefault="001716D2"/>
    <w:p w14:paraId="43CCE2CF" w14:textId="262606AD" w:rsidR="001716D2" w:rsidRDefault="001716D2"/>
    <w:p w14:paraId="1BDAEEC5" w14:textId="3906BFD4" w:rsidR="001716D2" w:rsidRDefault="001716D2"/>
    <w:p w14:paraId="52F9EDB3" w14:textId="5920C305" w:rsidR="001716D2" w:rsidRDefault="001716D2"/>
    <w:p w14:paraId="1AD31656" w14:textId="77777777" w:rsidR="001716D2" w:rsidRPr="00E03E2B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2F0CA13B" w14:textId="77777777" w:rsidR="001716D2" w:rsidRDefault="001716D2" w:rsidP="001716D2">
      <w:pPr>
        <w:spacing w:line="360" w:lineRule="auto"/>
        <w:jc w:val="center"/>
        <w:rPr>
          <w:rFonts w:ascii="Times New Roman" w:hAnsi="Times New Roman" w:cs="Times New Roman"/>
          <w:noProof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700C350E" wp14:editId="1F5C3F8B">
            <wp:extent cx="2825496" cy="2807208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A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496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30FE68E0" wp14:editId="2B0A27C0">
            <wp:extent cx="2825496" cy="2807208"/>
            <wp:effectExtent l="0" t="0" r="0" b="0"/>
            <wp:docPr id="31" name="Pictur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B.png"/>
                    <pic:cNvPicPr preferRelativeResize="0"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496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232EC" w14:textId="77777777" w:rsidR="001716D2" w:rsidRPr="00E95E9E" w:rsidRDefault="001716D2" w:rsidP="001716D2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</w:t>
      </w:r>
      <w:r w:rsidRPr="00E95E9E">
        <w:rPr>
          <w:rFonts w:ascii="Times New Roman" w:hAnsi="Times New Roman" w:cs="Times New Roman"/>
          <w:sz w:val="24"/>
        </w:rPr>
        <w:t xml:space="preserve">(A)                                       </w:t>
      </w:r>
      <w:r>
        <w:rPr>
          <w:rFonts w:ascii="Times New Roman" w:hAnsi="Times New Roman" w:cs="Times New Roman"/>
          <w:sz w:val="24"/>
        </w:rPr>
        <w:t xml:space="preserve">                                   </w:t>
      </w:r>
      <w:proofErr w:type="gramStart"/>
      <w:r>
        <w:rPr>
          <w:rFonts w:ascii="Times New Roman" w:hAnsi="Times New Roman" w:cs="Times New Roman"/>
          <w:sz w:val="24"/>
        </w:rPr>
        <w:t xml:space="preserve">   </w:t>
      </w:r>
      <w:r w:rsidRPr="00E95E9E">
        <w:rPr>
          <w:rFonts w:ascii="Times New Roman" w:hAnsi="Times New Roman" w:cs="Times New Roman"/>
          <w:sz w:val="24"/>
        </w:rPr>
        <w:t>(</w:t>
      </w:r>
      <w:proofErr w:type="gramEnd"/>
      <w:r w:rsidRPr="00E95E9E">
        <w:rPr>
          <w:rFonts w:ascii="Times New Roman" w:hAnsi="Times New Roman" w:cs="Times New Roman"/>
          <w:sz w:val="24"/>
        </w:rPr>
        <w:t>B)</w:t>
      </w:r>
    </w:p>
    <w:p w14:paraId="58E66C3C" w14:textId="3A58DFDE" w:rsidR="001716D2" w:rsidRDefault="001716D2" w:rsidP="001716D2">
      <w:pPr>
        <w:rPr>
          <w:rFonts w:ascii="Times New Roman" w:hAnsi="Times New Roman" w:cs="Times New Roman"/>
        </w:rPr>
      </w:pPr>
      <w:r w:rsidRPr="00E03E2B">
        <w:rPr>
          <w:rFonts w:ascii="Times New Roman" w:hAnsi="Times New Roman" w:cs="Times New Roman"/>
          <w:b/>
        </w:rPr>
        <w:t>Figure</w:t>
      </w:r>
      <w:r w:rsidRPr="00E03E2B">
        <w:rPr>
          <w:rFonts w:ascii="Times New Roman" w:hAnsi="Times New Roman" w:cs="Times New Roman"/>
        </w:rPr>
        <w:t xml:space="preserve"> </w:t>
      </w:r>
      <w:r w:rsidRPr="00E03E2B">
        <w:rPr>
          <w:rFonts w:ascii="Times New Roman" w:hAnsi="Times New Roman" w:cs="Times New Roman"/>
          <w:b/>
        </w:rPr>
        <w:t>3</w:t>
      </w:r>
      <w:r w:rsidRPr="00E03E2B">
        <w:rPr>
          <w:rFonts w:ascii="Times New Roman" w:hAnsi="Times New Roman" w:cs="Times New Roman"/>
        </w:rPr>
        <w:t xml:space="preserve">. </w:t>
      </w:r>
      <w:proofErr w:type="spellStart"/>
      <w:r w:rsidRPr="00E03E2B">
        <w:rPr>
          <w:rFonts w:ascii="Times New Roman" w:hAnsi="Times New Roman" w:cs="Times New Roman"/>
        </w:rPr>
        <w:t>CoMFA</w:t>
      </w:r>
      <w:proofErr w:type="spellEnd"/>
      <w:r w:rsidRPr="00E03E2B">
        <w:rPr>
          <w:rFonts w:ascii="Times New Roman" w:hAnsi="Times New Roman" w:cs="Times New Roman"/>
        </w:rPr>
        <w:t xml:space="preserve"> contour maps presented with template compound 17. (A) </w:t>
      </w:r>
      <w:proofErr w:type="spellStart"/>
      <w:r w:rsidRPr="00E03E2B">
        <w:rPr>
          <w:rFonts w:ascii="Times New Roman" w:hAnsi="Times New Roman" w:cs="Times New Roman"/>
        </w:rPr>
        <w:t>CoMFA</w:t>
      </w:r>
      <w:proofErr w:type="spellEnd"/>
      <w:r w:rsidRPr="00E03E2B">
        <w:rPr>
          <w:rFonts w:ascii="Times New Roman" w:hAnsi="Times New Roman" w:cs="Times New Roman"/>
        </w:rPr>
        <w:t xml:space="preserve"> steric field contour map (green contour is favored; yellow contour is disfavored); (B) </w:t>
      </w:r>
      <w:proofErr w:type="spellStart"/>
      <w:r w:rsidRPr="00E03E2B">
        <w:rPr>
          <w:rFonts w:ascii="Times New Roman" w:hAnsi="Times New Roman" w:cs="Times New Roman"/>
        </w:rPr>
        <w:t>CoMFA</w:t>
      </w:r>
      <w:proofErr w:type="spellEnd"/>
      <w:r w:rsidRPr="00E03E2B">
        <w:rPr>
          <w:rFonts w:ascii="Times New Roman" w:hAnsi="Times New Roman" w:cs="Times New Roman"/>
        </w:rPr>
        <w:t xml:space="preserve"> electrostatic field contour map (blue contour is favored for electropositive groups; red contour is favored for electronegative groups).</w:t>
      </w:r>
    </w:p>
    <w:p w14:paraId="7E9122FC" w14:textId="20F8077F" w:rsidR="001716D2" w:rsidRDefault="001716D2" w:rsidP="001716D2">
      <w:pPr>
        <w:rPr>
          <w:rFonts w:ascii="Times New Roman" w:hAnsi="Times New Roman" w:cs="Times New Roman"/>
        </w:rPr>
      </w:pPr>
    </w:p>
    <w:p w14:paraId="664466FB" w14:textId="692F8ED6" w:rsidR="001716D2" w:rsidRDefault="001716D2" w:rsidP="001716D2">
      <w:pPr>
        <w:rPr>
          <w:rFonts w:ascii="Times New Roman" w:hAnsi="Times New Roman" w:cs="Times New Roman"/>
        </w:rPr>
      </w:pPr>
    </w:p>
    <w:p w14:paraId="608797E8" w14:textId="4CDB9C43" w:rsidR="001716D2" w:rsidRDefault="001716D2" w:rsidP="001716D2">
      <w:pPr>
        <w:rPr>
          <w:rFonts w:ascii="Times New Roman" w:hAnsi="Times New Roman" w:cs="Times New Roman"/>
        </w:rPr>
      </w:pPr>
    </w:p>
    <w:p w14:paraId="20068F48" w14:textId="36B387F0" w:rsidR="001716D2" w:rsidRDefault="001716D2" w:rsidP="001716D2">
      <w:pPr>
        <w:rPr>
          <w:rFonts w:ascii="Times New Roman" w:hAnsi="Times New Roman" w:cs="Times New Roman"/>
        </w:rPr>
      </w:pPr>
    </w:p>
    <w:p w14:paraId="2072C04E" w14:textId="6D483A10" w:rsidR="001716D2" w:rsidRDefault="001716D2" w:rsidP="001716D2">
      <w:pPr>
        <w:rPr>
          <w:rFonts w:ascii="Times New Roman" w:hAnsi="Times New Roman" w:cs="Times New Roman"/>
        </w:rPr>
      </w:pPr>
    </w:p>
    <w:p w14:paraId="06E86DD4" w14:textId="1DCA14CA" w:rsidR="001716D2" w:rsidRDefault="001716D2" w:rsidP="001716D2">
      <w:pPr>
        <w:rPr>
          <w:rFonts w:ascii="Times New Roman" w:hAnsi="Times New Roman" w:cs="Times New Roman"/>
        </w:rPr>
      </w:pPr>
    </w:p>
    <w:p w14:paraId="6C8C5AC1" w14:textId="5F8281FE" w:rsidR="001716D2" w:rsidRDefault="001716D2" w:rsidP="001716D2">
      <w:pPr>
        <w:rPr>
          <w:rFonts w:ascii="Times New Roman" w:hAnsi="Times New Roman" w:cs="Times New Roman"/>
        </w:rPr>
      </w:pPr>
    </w:p>
    <w:p w14:paraId="2CC1CC0F" w14:textId="21BE2CAC" w:rsidR="001716D2" w:rsidRDefault="001716D2" w:rsidP="001716D2">
      <w:pPr>
        <w:rPr>
          <w:rFonts w:ascii="Times New Roman" w:hAnsi="Times New Roman" w:cs="Times New Roman"/>
        </w:rPr>
      </w:pPr>
    </w:p>
    <w:p w14:paraId="17C4986E" w14:textId="6C18748C" w:rsidR="001716D2" w:rsidRDefault="001716D2" w:rsidP="001716D2">
      <w:pPr>
        <w:rPr>
          <w:rFonts w:ascii="Times New Roman" w:hAnsi="Times New Roman" w:cs="Times New Roman"/>
        </w:rPr>
      </w:pPr>
    </w:p>
    <w:p w14:paraId="013C0EBB" w14:textId="780DD6C0" w:rsidR="001716D2" w:rsidRDefault="001716D2" w:rsidP="001716D2">
      <w:pPr>
        <w:rPr>
          <w:rFonts w:ascii="Times New Roman" w:hAnsi="Times New Roman" w:cs="Times New Roman"/>
        </w:rPr>
      </w:pPr>
    </w:p>
    <w:p w14:paraId="45F47425" w14:textId="4E188023" w:rsidR="001716D2" w:rsidRDefault="001716D2" w:rsidP="001716D2">
      <w:pPr>
        <w:rPr>
          <w:rFonts w:ascii="Times New Roman" w:hAnsi="Times New Roman" w:cs="Times New Roman"/>
        </w:rPr>
      </w:pPr>
    </w:p>
    <w:p w14:paraId="1CF8B09C" w14:textId="0B9C07BF" w:rsidR="001716D2" w:rsidRDefault="001716D2" w:rsidP="001716D2">
      <w:pPr>
        <w:rPr>
          <w:rFonts w:ascii="Times New Roman" w:hAnsi="Times New Roman" w:cs="Times New Roman"/>
        </w:rPr>
      </w:pPr>
    </w:p>
    <w:p w14:paraId="25F1B777" w14:textId="77777777" w:rsidR="001716D2" w:rsidRDefault="001716D2" w:rsidP="001716D2">
      <w:pPr>
        <w:tabs>
          <w:tab w:val="left" w:pos="468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45180A26" w14:textId="77777777" w:rsidR="001716D2" w:rsidRPr="001372A3" w:rsidRDefault="001716D2" w:rsidP="001716D2">
      <w:pPr>
        <w:tabs>
          <w:tab w:val="left" w:pos="468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464A3D4E" w14:textId="77777777" w:rsidR="001716D2" w:rsidRDefault="001716D2" w:rsidP="001716D2">
      <w:pPr>
        <w:spacing w:line="240" w:lineRule="auto"/>
        <w:jc w:val="center"/>
        <w:rPr>
          <w:rFonts w:ascii="Times New Roman" w:hAnsi="Times New Roman" w:cs="Times New Roman"/>
          <w:i/>
          <w:sz w:val="24"/>
        </w:rPr>
      </w:pPr>
      <w:r>
        <w:rPr>
          <w:rFonts w:ascii="Times New Roman" w:hAnsi="Times New Roman" w:cs="Times New Roman"/>
          <w:noProof/>
          <w:sz w:val="24"/>
        </w:rPr>
        <w:t xml:space="preserve"> </w:t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9680406" wp14:editId="766F0CC1">
            <wp:extent cx="2825496" cy="2807208"/>
            <wp:effectExtent l="0" t="0" r="0" b="0"/>
            <wp:docPr id="35" name="Pictur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A.png"/>
                    <pic:cNvPicPr preferRelativeResize="0"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496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4"/>
        </w:rPr>
        <w:t xml:space="preserve"> </w:t>
      </w:r>
      <w:r>
        <w:rPr>
          <w:rFonts w:ascii="Times New Roman" w:hAnsi="Times New Roman" w:cs="Times New Roman"/>
          <w:i/>
          <w:noProof/>
          <w:sz w:val="24"/>
        </w:rPr>
        <w:drawing>
          <wp:inline distT="0" distB="0" distL="0" distR="0" wp14:anchorId="1D493942" wp14:editId="1D26573F">
            <wp:extent cx="2825496" cy="2807208"/>
            <wp:effectExtent l="0" t="0" r="0" b="0"/>
            <wp:docPr id="38" name="Pictur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B.png"/>
                    <pic:cNvPicPr preferRelativeResize="0"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496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EA996" w14:textId="77777777" w:rsidR="001716D2" w:rsidRPr="00387908" w:rsidRDefault="001716D2" w:rsidP="001716D2">
      <w:pPr>
        <w:pStyle w:val="ListParagraph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387908">
        <w:rPr>
          <w:rFonts w:ascii="Times New Roman" w:hAnsi="Times New Roman" w:cs="Times New Roman"/>
          <w:sz w:val="24"/>
        </w:rPr>
        <w:t xml:space="preserve">                                                                    (B)</w:t>
      </w:r>
    </w:p>
    <w:p w14:paraId="185CA793" w14:textId="77777777" w:rsidR="001716D2" w:rsidRDefault="001716D2" w:rsidP="001716D2">
      <w:pPr>
        <w:spacing w:line="240" w:lineRule="auto"/>
        <w:jc w:val="center"/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2EDBD30" wp14:editId="557FC835">
            <wp:extent cx="2825496" cy="2807208"/>
            <wp:effectExtent l="0" t="0" r="0" b="0"/>
            <wp:docPr id="40" name="Pictur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C.png"/>
                    <pic:cNvPicPr preferRelativeResize="0"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496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sz w:val="24"/>
        </w:rPr>
        <w:t xml:space="preserve"> </w:t>
      </w:r>
      <w:r>
        <w:rPr>
          <w:noProof/>
        </w:rPr>
        <w:drawing>
          <wp:inline distT="0" distB="0" distL="0" distR="0" wp14:anchorId="22307711" wp14:editId="38548A8A">
            <wp:extent cx="2825496" cy="2807208"/>
            <wp:effectExtent l="0" t="0" r="0" b="0"/>
            <wp:docPr id="44" name="Pictur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D.png"/>
                    <pic:cNvPicPr preferRelativeResize="0"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496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58234" w14:textId="77777777" w:rsidR="001716D2" w:rsidRDefault="001716D2" w:rsidP="001716D2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sz w:val="24"/>
        </w:rPr>
        <w:t xml:space="preserve">                                  </w:t>
      </w:r>
      <w:r w:rsidRPr="00387908">
        <w:rPr>
          <w:rFonts w:ascii="Times New Roman" w:hAnsi="Times New Roman" w:cs="Times New Roman"/>
          <w:sz w:val="24"/>
        </w:rPr>
        <w:t xml:space="preserve">(C)                                                                            </w:t>
      </w:r>
      <w:proofErr w:type="gramStart"/>
      <w:r w:rsidRPr="00387908">
        <w:rPr>
          <w:rFonts w:ascii="Times New Roman" w:hAnsi="Times New Roman" w:cs="Times New Roman"/>
          <w:sz w:val="24"/>
        </w:rPr>
        <w:t xml:space="preserve">   (</w:t>
      </w:r>
      <w:proofErr w:type="gramEnd"/>
      <w:r w:rsidRPr="00387908">
        <w:rPr>
          <w:rFonts w:ascii="Times New Roman" w:hAnsi="Times New Roman" w:cs="Times New Roman"/>
          <w:sz w:val="24"/>
        </w:rPr>
        <w:t>D)</w:t>
      </w:r>
    </w:p>
    <w:p w14:paraId="43B0C986" w14:textId="77777777" w:rsidR="001716D2" w:rsidRPr="00D2180B" w:rsidRDefault="001716D2" w:rsidP="001716D2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E538EED" wp14:editId="069ED5D2">
            <wp:extent cx="2825496" cy="2807208"/>
            <wp:effectExtent l="0" t="0" r="0" b="0"/>
            <wp:docPr id="45" name="Pictur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E.png"/>
                    <pic:cNvPicPr preferRelativeResize="0"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496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00234" w14:textId="77777777" w:rsidR="001716D2" w:rsidRPr="00E95E9E" w:rsidRDefault="001716D2" w:rsidP="001716D2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(E)</w:t>
      </w:r>
    </w:p>
    <w:p w14:paraId="7CD16DA3" w14:textId="77777777" w:rsidR="001716D2" w:rsidRDefault="001716D2" w:rsidP="001716D2">
      <w:pPr>
        <w:tabs>
          <w:tab w:val="left" w:pos="4680"/>
        </w:tabs>
        <w:spacing w:line="240" w:lineRule="auto"/>
        <w:jc w:val="both"/>
        <w:rPr>
          <w:rFonts w:ascii="Times New Roman" w:hAnsi="Times New Roman" w:cs="Times New Roman"/>
        </w:rPr>
      </w:pPr>
      <w:r w:rsidRPr="00703E84">
        <w:rPr>
          <w:rFonts w:ascii="Times New Roman" w:hAnsi="Times New Roman" w:cs="Times New Roman"/>
          <w:b/>
        </w:rPr>
        <w:t>Figure</w:t>
      </w:r>
      <w:r w:rsidRPr="00703E84">
        <w:rPr>
          <w:rFonts w:ascii="Times New Roman" w:hAnsi="Times New Roman" w:cs="Times New Roman"/>
        </w:rPr>
        <w:t xml:space="preserve"> </w:t>
      </w:r>
      <w:r w:rsidRPr="00703E84">
        <w:rPr>
          <w:rFonts w:ascii="Times New Roman" w:hAnsi="Times New Roman" w:cs="Times New Roman"/>
          <w:b/>
        </w:rPr>
        <w:t>4</w:t>
      </w:r>
      <w:r>
        <w:rPr>
          <w:rFonts w:ascii="Times New Roman" w:hAnsi="Times New Roman" w:cs="Times New Roman"/>
          <w:b/>
        </w:rPr>
        <w:t>.</w:t>
      </w:r>
      <w:r w:rsidRPr="00703E84">
        <w:rPr>
          <w:rFonts w:ascii="Times New Roman" w:hAnsi="Times New Roman" w:cs="Times New Roman"/>
          <w:b/>
        </w:rPr>
        <w:t xml:space="preserve"> </w:t>
      </w:r>
      <w:proofErr w:type="spellStart"/>
      <w:r w:rsidRPr="00703E84">
        <w:rPr>
          <w:rFonts w:ascii="Times New Roman" w:hAnsi="Times New Roman" w:cs="Times New Roman"/>
        </w:rPr>
        <w:t>CoMSIA</w:t>
      </w:r>
      <w:proofErr w:type="spellEnd"/>
      <w:r w:rsidRPr="00703E84">
        <w:rPr>
          <w:rFonts w:ascii="Times New Roman" w:hAnsi="Times New Roman" w:cs="Times New Roman"/>
        </w:rPr>
        <w:t xml:space="preserve"> contour maps presented with most potent compound, 17. (A) </w:t>
      </w:r>
      <w:proofErr w:type="spellStart"/>
      <w:r w:rsidRPr="00703E84">
        <w:rPr>
          <w:rFonts w:ascii="Times New Roman" w:hAnsi="Times New Roman" w:cs="Times New Roman"/>
        </w:rPr>
        <w:t>CoMSIA</w:t>
      </w:r>
      <w:proofErr w:type="spellEnd"/>
      <w:r w:rsidRPr="00703E84">
        <w:rPr>
          <w:rFonts w:ascii="Times New Roman" w:hAnsi="Times New Roman" w:cs="Times New Roman"/>
        </w:rPr>
        <w:t xml:space="preserve"> steric field contour map (green contour is favored; yellow contour is disfavored); (B) </w:t>
      </w:r>
      <w:proofErr w:type="spellStart"/>
      <w:r w:rsidRPr="00703E84">
        <w:rPr>
          <w:rFonts w:ascii="Times New Roman" w:hAnsi="Times New Roman" w:cs="Times New Roman"/>
        </w:rPr>
        <w:t>CoMSIA</w:t>
      </w:r>
      <w:proofErr w:type="spellEnd"/>
      <w:r w:rsidRPr="00703E84">
        <w:rPr>
          <w:rFonts w:ascii="Times New Roman" w:hAnsi="Times New Roman" w:cs="Times New Roman"/>
        </w:rPr>
        <w:t xml:space="preserve"> electrostatic field contour map (blue contour is favored for electropositive groups; red contour is favored for electronegative groups); (C) </w:t>
      </w:r>
      <w:proofErr w:type="spellStart"/>
      <w:r w:rsidRPr="00703E84">
        <w:rPr>
          <w:rFonts w:ascii="Times New Roman" w:hAnsi="Times New Roman" w:cs="Times New Roman"/>
        </w:rPr>
        <w:t>CoMSIA</w:t>
      </w:r>
      <w:proofErr w:type="spellEnd"/>
      <w:r w:rsidRPr="00703E84">
        <w:rPr>
          <w:rFonts w:ascii="Times New Roman" w:hAnsi="Times New Roman" w:cs="Times New Roman"/>
        </w:rPr>
        <w:t xml:space="preserve"> hydrogen donor field contour map (cyan contour is favored; purple contour is disfavored); (D) </w:t>
      </w:r>
      <w:proofErr w:type="spellStart"/>
      <w:r w:rsidRPr="00703E84">
        <w:rPr>
          <w:rFonts w:ascii="Times New Roman" w:hAnsi="Times New Roman" w:cs="Times New Roman"/>
        </w:rPr>
        <w:t>CoMSIA</w:t>
      </w:r>
      <w:proofErr w:type="spellEnd"/>
      <w:r w:rsidRPr="00703E84">
        <w:rPr>
          <w:rFonts w:ascii="Times New Roman" w:hAnsi="Times New Roman" w:cs="Times New Roman"/>
        </w:rPr>
        <w:t xml:space="preserve"> hydrogen acceptor field contour map (magenta contour is favored; red contour is disfavored); (E) </w:t>
      </w:r>
      <w:proofErr w:type="spellStart"/>
      <w:r w:rsidRPr="00703E84">
        <w:rPr>
          <w:rFonts w:ascii="Times New Roman" w:hAnsi="Times New Roman" w:cs="Times New Roman"/>
        </w:rPr>
        <w:t>CoMSIA</w:t>
      </w:r>
      <w:proofErr w:type="spellEnd"/>
      <w:r w:rsidRPr="00703E84">
        <w:rPr>
          <w:rFonts w:ascii="Times New Roman" w:hAnsi="Times New Roman" w:cs="Times New Roman"/>
        </w:rPr>
        <w:t xml:space="preserve"> hydrophobic field contour map (yellow contour is favored; white contour is disfavored).</w:t>
      </w:r>
    </w:p>
    <w:p w14:paraId="7BE1F144" w14:textId="7959EDF6" w:rsidR="001716D2" w:rsidRDefault="001716D2" w:rsidP="001716D2"/>
    <w:p w14:paraId="0A0AF8E5" w14:textId="61FB2CDA" w:rsidR="001716D2" w:rsidRDefault="001716D2" w:rsidP="001716D2"/>
    <w:p w14:paraId="7BF481DB" w14:textId="6E26A684" w:rsidR="001716D2" w:rsidRDefault="001716D2" w:rsidP="001716D2"/>
    <w:p w14:paraId="5BCF0ED0" w14:textId="31781AF4" w:rsidR="001716D2" w:rsidRDefault="001716D2" w:rsidP="001716D2"/>
    <w:p w14:paraId="67AED0DD" w14:textId="388FA067" w:rsidR="001716D2" w:rsidRDefault="001716D2" w:rsidP="001716D2"/>
    <w:p w14:paraId="79095B64" w14:textId="77041292" w:rsidR="001716D2" w:rsidRDefault="001716D2" w:rsidP="001716D2"/>
    <w:p w14:paraId="724965FE" w14:textId="04DAC454" w:rsidR="001716D2" w:rsidRDefault="001716D2" w:rsidP="001716D2"/>
    <w:p w14:paraId="57AA7227" w14:textId="40EA1F61" w:rsidR="001716D2" w:rsidRDefault="001716D2" w:rsidP="001716D2"/>
    <w:p w14:paraId="70C2A493" w14:textId="7630A185" w:rsidR="001716D2" w:rsidRDefault="001716D2" w:rsidP="001716D2"/>
    <w:p w14:paraId="42B170EA" w14:textId="2C4595C1" w:rsidR="001716D2" w:rsidRDefault="001716D2" w:rsidP="001716D2"/>
    <w:p w14:paraId="048ED14D" w14:textId="760035AF" w:rsidR="001716D2" w:rsidRDefault="001716D2" w:rsidP="001716D2"/>
    <w:p w14:paraId="01187C0E" w14:textId="235BD3C5" w:rsidR="001716D2" w:rsidRDefault="001716D2" w:rsidP="001716D2"/>
    <w:p w14:paraId="39A97870" w14:textId="77777777" w:rsidR="001716D2" w:rsidRDefault="001716D2" w:rsidP="001716D2">
      <w:pPr>
        <w:tabs>
          <w:tab w:val="left" w:pos="4680"/>
        </w:tabs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357E2596" w14:textId="77777777" w:rsidR="001716D2" w:rsidRPr="005D1B06" w:rsidRDefault="001716D2" w:rsidP="001716D2">
      <w:pPr>
        <w:tabs>
          <w:tab w:val="left" w:pos="4680"/>
        </w:tabs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4374B2D3" w14:textId="77777777" w:rsidR="001716D2" w:rsidRDefault="001716D2" w:rsidP="001716D2">
      <w:pPr>
        <w:tabs>
          <w:tab w:val="left" w:pos="4680"/>
        </w:tabs>
        <w:spacing w:line="360" w:lineRule="auto"/>
        <w:jc w:val="both"/>
        <w:rPr>
          <w:rFonts w:ascii="Times New Roman" w:hAnsi="Times New Roman" w:cs="Times New Roman"/>
          <w:sz w:val="24"/>
          <w:highlight w:val="yellow"/>
        </w:rPr>
      </w:pPr>
    </w:p>
    <w:p w14:paraId="6EFD1F7E" w14:textId="77777777" w:rsidR="001716D2" w:rsidRDefault="001716D2" w:rsidP="001716D2">
      <w:pPr>
        <w:tabs>
          <w:tab w:val="left" w:pos="4680"/>
        </w:tabs>
        <w:spacing w:line="36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757BF50" wp14:editId="5C533C00">
            <wp:extent cx="2953512" cy="2304288"/>
            <wp:effectExtent l="0" t="0" r="0" b="0"/>
            <wp:docPr id="48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A.png"/>
                    <pic:cNvPicPr preferRelativeResize="0"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512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031A0F9" wp14:editId="0AF92330">
            <wp:extent cx="2953512" cy="2304288"/>
            <wp:effectExtent l="0" t="0" r="0" b="0"/>
            <wp:docPr id="49" name="Pictur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B.png"/>
                    <pic:cNvPicPr preferRelativeResize="0"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512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E129D" w14:textId="77777777" w:rsidR="001716D2" w:rsidRDefault="001716D2" w:rsidP="001716D2">
      <w:pPr>
        <w:tabs>
          <w:tab w:val="left" w:pos="4680"/>
        </w:tabs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(A)                                                            </w:t>
      </w:r>
      <w:proofErr w:type="gramStart"/>
      <w:r>
        <w:rPr>
          <w:rFonts w:ascii="Times New Roman" w:hAnsi="Times New Roman" w:cs="Times New Roman"/>
          <w:sz w:val="24"/>
        </w:rPr>
        <w:t xml:space="preserve">   (</w:t>
      </w:r>
      <w:proofErr w:type="gramEnd"/>
      <w:r>
        <w:rPr>
          <w:rFonts w:ascii="Times New Roman" w:hAnsi="Times New Roman" w:cs="Times New Roman"/>
          <w:sz w:val="24"/>
        </w:rPr>
        <w:t>B)</w:t>
      </w:r>
    </w:p>
    <w:p w14:paraId="540D1C53" w14:textId="77777777" w:rsidR="001716D2" w:rsidRDefault="001716D2" w:rsidP="001716D2">
      <w:pPr>
        <w:tabs>
          <w:tab w:val="left" w:pos="4680"/>
        </w:tabs>
        <w:spacing w:line="360" w:lineRule="auto"/>
        <w:jc w:val="center"/>
        <w:rPr>
          <w:rFonts w:ascii="Times New Roman" w:hAnsi="Times New Roman" w:cs="Times New Roman"/>
          <w:sz w:val="24"/>
        </w:rPr>
      </w:pPr>
    </w:p>
    <w:p w14:paraId="16048FC5" w14:textId="77777777" w:rsidR="001716D2" w:rsidRDefault="001716D2" w:rsidP="001716D2">
      <w:pPr>
        <w:tabs>
          <w:tab w:val="left" w:pos="4680"/>
        </w:tabs>
        <w:spacing w:line="36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2C79ACB" wp14:editId="0E8A2200">
            <wp:extent cx="2953089" cy="23050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docked cocrystalized gefitinib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784" cy="2307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C3675" w14:textId="77777777" w:rsidR="001716D2" w:rsidRDefault="001716D2" w:rsidP="001716D2">
      <w:pPr>
        <w:tabs>
          <w:tab w:val="left" w:pos="4680"/>
        </w:tabs>
        <w:spacing w:line="36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(C)</w:t>
      </w:r>
    </w:p>
    <w:p w14:paraId="179201B2" w14:textId="77777777" w:rsidR="001716D2" w:rsidRDefault="001716D2" w:rsidP="001716D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204007">
        <w:rPr>
          <w:rFonts w:ascii="Times New Roman" w:hAnsi="Times New Roman" w:cs="Times New Roman"/>
          <w:b/>
          <w:szCs w:val="24"/>
        </w:rPr>
        <w:t>Figure 5.</w:t>
      </w:r>
      <w:r w:rsidRPr="00204007">
        <w:rPr>
          <w:rFonts w:ascii="Times New Roman" w:hAnsi="Times New Roman" w:cs="Times New Roman"/>
          <w:szCs w:val="24"/>
        </w:rPr>
        <w:t xml:space="preserve"> Docking results. (A)</w:t>
      </w:r>
      <w:r>
        <w:rPr>
          <w:rFonts w:ascii="Times New Roman" w:hAnsi="Times New Roman" w:cs="Times New Roman"/>
          <w:szCs w:val="24"/>
        </w:rPr>
        <w:t xml:space="preserve"> </w:t>
      </w:r>
      <w:r w:rsidRPr="00B463F5">
        <w:rPr>
          <w:rFonts w:ascii="Times New Roman" w:hAnsi="Times New Roman" w:cs="Times New Roman"/>
          <w:szCs w:val="24"/>
        </w:rPr>
        <w:t xml:space="preserve">Molecular surface of the </w:t>
      </w:r>
      <w:r>
        <w:rPr>
          <w:rFonts w:ascii="Times New Roman" w:hAnsi="Times New Roman" w:cs="Times New Roman"/>
          <w:szCs w:val="24"/>
        </w:rPr>
        <w:t>protein presented with c</w:t>
      </w:r>
      <w:r w:rsidRPr="00B463F5">
        <w:rPr>
          <w:rFonts w:ascii="Times New Roman" w:hAnsi="Times New Roman" w:cs="Times New Roman"/>
          <w:szCs w:val="24"/>
        </w:rPr>
        <w:t xml:space="preserve">o-crystalized ligand (pink) and </w:t>
      </w:r>
      <w:r>
        <w:rPr>
          <w:rFonts w:ascii="Times New Roman" w:hAnsi="Times New Roman" w:cs="Times New Roman"/>
          <w:szCs w:val="24"/>
        </w:rPr>
        <w:t>compound 29</w:t>
      </w:r>
      <w:r w:rsidRPr="00B463F5">
        <w:rPr>
          <w:rFonts w:ascii="Times New Roman" w:hAnsi="Times New Roman" w:cs="Times New Roman"/>
          <w:szCs w:val="24"/>
        </w:rPr>
        <w:t xml:space="preserve"> (blue)</w:t>
      </w:r>
      <w:r>
        <w:rPr>
          <w:rFonts w:ascii="Times New Roman" w:hAnsi="Times New Roman" w:cs="Times New Roman"/>
          <w:szCs w:val="24"/>
        </w:rPr>
        <w:t xml:space="preserve"> at </w:t>
      </w:r>
      <w:r w:rsidRPr="00B463F5">
        <w:rPr>
          <w:rFonts w:ascii="Times New Roman" w:hAnsi="Times New Roman" w:cs="Times New Roman"/>
          <w:szCs w:val="24"/>
        </w:rPr>
        <w:t>th</w:t>
      </w:r>
      <w:r>
        <w:rPr>
          <w:rFonts w:ascii="Times New Roman" w:hAnsi="Times New Roman" w:cs="Times New Roman"/>
          <w:szCs w:val="24"/>
        </w:rPr>
        <w:t xml:space="preserve">e binding cavity of the protein; (B) Well occupancy of the fit points (green dots) by compound 29 (violet); </w:t>
      </w:r>
      <w:r w:rsidRPr="00204007">
        <w:rPr>
          <w:rFonts w:ascii="Times New Roman" w:hAnsi="Times New Roman" w:cs="Times New Roman"/>
          <w:szCs w:val="24"/>
        </w:rPr>
        <w:t xml:space="preserve">(C) Binding interactions </w:t>
      </w:r>
      <w:r>
        <w:rPr>
          <w:rFonts w:ascii="Times New Roman" w:hAnsi="Times New Roman" w:cs="Times New Roman"/>
          <w:szCs w:val="24"/>
        </w:rPr>
        <w:t xml:space="preserve">in </w:t>
      </w:r>
      <w:r w:rsidRPr="00204007">
        <w:rPr>
          <w:rFonts w:ascii="Times New Roman" w:hAnsi="Times New Roman" w:cs="Times New Roman"/>
          <w:szCs w:val="24"/>
        </w:rPr>
        <w:t>between co-crystalized ligand gefitinib and mutant EGFR</w:t>
      </w:r>
      <w:r w:rsidRPr="005A2BC2">
        <w:rPr>
          <w:rFonts w:ascii="Times New Roman" w:hAnsi="Times New Roman" w:cs="Times New Roman"/>
          <w:sz w:val="24"/>
          <w:vertAlign w:val="superscript"/>
        </w:rPr>
        <w:t>L858R</w:t>
      </w:r>
      <w:r>
        <w:rPr>
          <w:rFonts w:ascii="Times New Roman" w:hAnsi="Times New Roman" w:cs="Times New Roman"/>
          <w:sz w:val="24"/>
          <w:vertAlign w:val="superscript"/>
        </w:rPr>
        <w:t>/T790M</w:t>
      </w:r>
      <w:r w:rsidRPr="00204007">
        <w:rPr>
          <w:rFonts w:ascii="Times New Roman" w:hAnsi="Times New Roman" w:cs="Times New Roman"/>
          <w:szCs w:val="24"/>
        </w:rPr>
        <w:t>.</w:t>
      </w:r>
    </w:p>
    <w:p w14:paraId="14D7E644" w14:textId="39C74D40" w:rsidR="001716D2" w:rsidRDefault="001716D2" w:rsidP="001716D2"/>
    <w:p w14:paraId="3BB66180" w14:textId="77777777" w:rsidR="001716D2" w:rsidRDefault="001716D2" w:rsidP="001716D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EC74E1B" w14:textId="77777777" w:rsidR="001716D2" w:rsidRDefault="001716D2" w:rsidP="001716D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0C3D26" w14:textId="77777777" w:rsidR="001716D2" w:rsidRDefault="001716D2" w:rsidP="001716D2"/>
    <w:p w14:paraId="33929E64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966822" wp14:editId="5D25983F">
            <wp:extent cx="2886075" cy="245193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34_sol7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526" cy="245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64E9610" wp14:editId="0FDF89E1">
            <wp:extent cx="2889504" cy="2450592"/>
            <wp:effectExtent l="0" t="0" r="0" b="0"/>
            <wp:docPr id="16" name="Pictur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40_sol1.png"/>
                    <pic:cNvPicPr preferRelativeResize="0"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33607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(A)                                            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End"/>
      <w:r>
        <w:rPr>
          <w:rFonts w:ascii="Times New Roman" w:hAnsi="Times New Roman" w:cs="Times New Roman"/>
          <w:sz w:val="24"/>
          <w:szCs w:val="24"/>
        </w:rPr>
        <w:t>B)</w:t>
      </w:r>
    </w:p>
    <w:p w14:paraId="33CC59E6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B93AB5" wp14:editId="160DED8D">
            <wp:extent cx="2889504" cy="2450592"/>
            <wp:effectExtent l="0" t="0" r="0" b="0"/>
            <wp:docPr id="19" name="Pictur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28.png"/>
                    <pic:cNvPicPr preferRelativeResize="0"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5EEBC0" wp14:editId="6787010F">
            <wp:extent cx="2889504" cy="2450592"/>
            <wp:effectExtent l="0" t="0" r="0" b="0"/>
            <wp:docPr id="21" name="Pictur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9_sol2.png"/>
                    <pic:cNvPicPr preferRelativeResize="0"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504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19E9A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(C)                                            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End"/>
      <w:r>
        <w:rPr>
          <w:rFonts w:ascii="Times New Roman" w:hAnsi="Times New Roman" w:cs="Times New Roman"/>
          <w:sz w:val="24"/>
          <w:szCs w:val="24"/>
        </w:rPr>
        <w:t>D)</w:t>
      </w:r>
    </w:p>
    <w:p w14:paraId="704E4FCF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58BE8D" w14:textId="77777777" w:rsidR="001716D2" w:rsidRDefault="001716D2" w:rsidP="001716D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1409443" wp14:editId="658492D3">
            <wp:extent cx="3154680" cy="234086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41_sol2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2CE8F" w14:textId="77777777" w:rsidR="001716D2" w:rsidRPr="00F13B1E" w:rsidRDefault="001716D2" w:rsidP="001716D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(E)</w:t>
      </w:r>
      <w:r>
        <w:rPr>
          <w:rFonts w:ascii="Times New Roman" w:hAnsi="Times New Roman" w:cs="Times New Roman"/>
        </w:rPr>
        <w:t xml:space="preserve">                              </w:t>
      </w:r>
    </w:p>
    <w:p w14:paraId="050B2BA7" w14:textId="77777777" w:rsidR="001716D2" w:rsidRDefault="001716D2" w:rsidP="001716D2">
      <w:pPr>
        <w:spacing w:line="240" w:lineRule="auto"/>
        <w:jc w:val="both"/>
        <w:rPr>
          <w:rFonts w:ascii="Times New Roman" w:hAnsi="Times New Roman" w:cs="Times New Roman"/>
        </w:rPr>
      </w:pPr>
      <w:r w:rsidRPr="0004017C">
        <w:rPr>
          <w:rFonts w:ascii="Times New Roman" w:hAnsi="Times New Roman" w:cs="Times New Roman"/>
          <w:b/>
        </w:rPr>
        <w:t>Figure 6</w:t>
      </w:r>
      <w:r>
        <w:rPr>
          <w:rFonts w:ascii="Times New Roman" w:hAnsi="Times New Roman" w:cs="Times New Roman"/>
          <w:b/>
        </w:rPr>
        <w:t>.</w:t>
      </w:r>
      <w:r w:rsidRPr="0004017C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Binding i</w:t>
      </w:r>
      <w:r w:rsidRPr="0004017C">
        <w:rPr>
          <w:rFonts w:ascii="Times New Roman" w:hAnsi="Times New Roman" w:cs="Times New Roman"/>
        </w:rPr>
        <w:t>nteraction</w:t>
      </w:r>
      <w:r>
        <w:rPr>
          <w:rFonts w:ascii="Times New Roman" w:hAnsi="Times New Roman" w:cs="Times New Roman"/>
        </w:rPr>
        <w:t xml:space="preserve">s. </w:t>
      </w:r>
      <w:r w:rsidRPr="0004017C">
        <w:rPr>
          <w:rFonts w:ascii="Times New Roman" w:hAnsi="Times New Roman" w:cs="Times New Roman"/>
        </w:rPr>
        <w:t>(A</w:t>
      </w:r>
      <w:r>
        <w:rPr>
          <w:rFonts w:ascii="Times New Roman" w:hAnsi="Times New Roman" w:cs="Times New Roman"/>
        </w:rPr>
        <w:t>) in between compound 29 (yellow)</w:t>
      </w:r>
      <w:r w:rsidRPr="0004017C"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</w:rPr>
        <w:t>amino acid residues (labeled in black); (B</w:t>
      </w:r>
      <w:r w:rsidRPr="0004017C">
        <w:rPr>
          <w:rFonts w:ascii="Times New Roman" w:hAnsi="Times New Roman" w:cs="Times New Roman"/>
        </w:rPr>
        <w:t xml:space="preserve">) </w:t>
      </w:r>
      <w:r>
        <w:rPr>
          <w:rFonts w:ascii="Times New Roman" w:hAnsi="Times New Roman" w:cs="Times New Roman"/>
        </w:rPr>
        <w:t>in between compound 34 (blue)</w:t>
      </w:r>
      <w:r w:rsidRPr="0004017C"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</w:rPr>
        <w:t>amino acid residues; (C) in between compound 26 (violet)</w:t>
      </w:r>
      <w:r w:rsidRPr="0004017C"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</w:rPr>
        <w:t>amino acid residues; (D) in between compound 15 (pink)</w:t>
      </w:r>
      <w:r w:rsidRPr="0004017C"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</w:rPr>
        <w:t>amino acid residues; (E) in between compound 35 (green)</w:t>
      </w:r>
      <w:r w:rsidRPr="0004017C"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</w:rPr>
        <w:t>amino acid residues.</w:t>
      </w:r>
    </w:p>
    <w:p w14:paraId="2DEB6CB7" w14:textId="0D78BB53" w:rsidR="001716D2" w:rsidRDefault="001716D2" w:rsidP="001716D2"/>
    <w:p w14:paraId="6BB7115A" w14:textId="69219E5B" w:rsidR="001716D2" w:rsidRDefault="001716D2" w:rsidP="001716D2"/>
    <w:p w14:paraId="49C50238" w14:textId="25F2ED2C" w:rsidR="001716D2" w:rsidRDefault="001716D2" w:rsidP="001716D2"/>
    <w:p w14:paraId="738167C1" w14:textId="46764ED9" w:rsidR="001716D2" w:rsidRDefault="001716D2" w:rsidP="001716D2"/>
    <w:p w14:paraId="43BBBEDD" w14:textId="1495EA92" w:rsidR="001716D2" w:rsidRDefault="001716D2" w:rsidP="001716D2"/>
    <w:p w14:paraId="5654A50D" w14:textId="084CBE8A" w:rsidR="001716D2" w:rsidRDefault="001716D2" w:rsidP="001716D2"/>
    <w:p w14:paraId="03366D4F" w14:textId="5A0C1384" w:rsidR="001716D2" w:rsidRDefault="001716D2" w:rsidP="001716D2"/>
    <w:p w14:paraId="1C55820E" w14:textId="176B0810" w:rsidR="001716D2" w:rsidRDefault="001716D2" w:rsidP="001716D2"/>
    <w:p w14:paraId="00211167" w14:textId="0FA549C1" w:rsidR="001716D2" w:rsidRDefault="001716D2" w:rsidP="001716D2"/>
    <w:p w14:paraId="530B2078" w14:textId="6CE97C01" w:rsidR="001716D2" w:rsidRDefault="001716D2" w:rsidP="001716D2"/>
    <w:p w14:paraId="544731AA" w14:textId="4A4937F9" w:rsidR="001716D2" w:rsidRDefault="001716D2" w:rsidP="001716D2"/>
    <w:p w14:paraId="75F536E7" w14:textId="5B4827E3" w:rsidR="001716D2" w:rsidRDefault="001716D2" w:rsidP="001716D2"/>
    <w:p w14:paraId="7A2F25EC" w14:textId="7DCED59A" w:rsidR="001716D2" w:rsidRDefault="001716D2" w:rsidP="001716D2"/>
    <w:p w14:paraId="02E5735A" w14:textId="378707A8" w:rsidR="001716D2" w:rsidRDefault="001716D2" w:rsidP="001716D2"/>
    <w:p w14:paraId="1D9F315F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noProof/>
          <w:sz w:val="24"/>
        </w:rPr>
      </w:pPr>
    </w:p>
    <w:p w14:paraId="7F35D45D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0F0B328" wp14:editId="0D15E285">
            <wp:extent cx="2935224" cy="5166360"/>
            <wp:effectExtent l="0" t="0" r="0" b="0"/>
            <wp:docPr id="8" name="Pictur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onservation1.tif"/>
                    <pic:cNvPicPr preferRelativeResize="0"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B9FCBC1" wp14:editId="5C5870DF">
            <wp:extent cx="2935224" cy="5166360"/>
            <wp:effectExtent l="0" t="0" r="0" b="0"/>
            <wp:docPr id="12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onservation2.tif"/>
                    <pic:cNvPicPr preferRelativeResize="0"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0DF3B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7EEF8F9" wp14:editId="35D239C1">
            <wp:extent cx="2935224" cy="5166360"/>
            <wp:effectExtent l="0" t="0" r="0" b="0"/>
            <wp:docPr id="14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onservation3.tif"/>
                    <pic:cNvPicPr preferRelativeResize="0"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CFE7E06" wp14:editId="2A358F03">
            <wp:extent cx="2935224" cy="526694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onservation41.t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0C68E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3BC2FF8" wp14:editId="45891AAE">
            <wp:extent cx="2935224" cy="5166360"/>
            <wp:effectExtent l="0" t="0" r="0" b="0"/>
            <wp:docPr id="25" name="Pictur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onservation5.tif"/>
                    <pic:cNvPicPr preferRelativeResize="0"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7D15A08" wp14:editId="7577B00E">
            <wp:extent cx="2935224" cy="5166360"/>
            <wp:effectExtent l="0" t="0" r="0" b="0"/>
            <wp:docPr id="27" name="Pictur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onservation61.tif"/>
                    <pic:cNvPicPr preferRelativeResize="0"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E138B" w14:textId="77777777" w:rsidR="001716D2" w:rsidRDefault="001716D2" w:rsidP="001716D2">
      <w:pPr>
        <w:spacing w:line="240" w:lineRule="auto"/>
        <w:jc w:val="both"/>
        <w:rPr>
          <w:rFonts w:ascii="Times New Roman" w:hAnsi="Times New Roman" w:cs="Times New Roman"/>
        </w:rPr>
      </w:pPr>
      <w:r w:rsidRPr="002307DF">
        <w:rPr>
          <w:rFonts w:ascii="Times New Roman" w:hAnsi="Times New Roman" w:cs="Times New Roman"/>
          <w:b/>
        </w:rPr>
        <w:t xml:space="preserve">Figure 7. </w:t>
      </w:r>
      <w:r w:rsidRPr="002307DF">
        <w:rPr>
          <w:rFonts w:ascii="Times New Roman" w:hAnsi="Times New Roman" w:cs="Times New Roman"/>
        </w:rPr>
        <w:t xml:space="preserve">Alignment of amino acid sequences of EGFR obtained from ten different species as </w:t>
      </w:r>
      <w:r w:rsidRPr="002307DF">
        <w:rPr>
          <w:rFonts w:ascii="Times New Roman" w:hAnsi="Times New Roman" w:cs="Times New Roman"/>
          <w:bCs/>
          <w:i/>
        </w:rPr>
        <w:t xml:space="preserve">Homo sapiens </w:t>
      </w:r>
      <w:r w:rsidRPr="002307DF">
        <w:rPr>
          <w:rFonts w:ascii="Times New Roman" w:hAnsi="Times New Roman" w:cs="Times New Roman"/>
          <w:bCs/>
        </w:rPr>
        <w:t xml:space="preserve">(Human), </w:t>
      </w:r>
      <w:r w:rsidRPr="002307DF">
        <w:rPr>
          <w:rFonts w:ascii="Times New Roman" w:hAnsi="Times New Roman" w:cs="Times New Roman"/>
          <w:bCs/>
          <w:i/>
        </w:rPr>
        <w:t>Drosophila melanogaster</w:t>
      </w:r>
      <w:r w:rsidRPr="002307DF">
        <w:rPr>
          <w:rFonts w:ascii="Times New Roman" w:hAnsi="Times New Roman" w:cs="Times New Roman"/>
          <w:bCs/>
        </w:rPr>
        <w:t xml:space="preserve"> (Fruit fly), </w:t>
      </w:r>
      <w:r w:rsidRPr="002307DF">
        <w:rPr>
          <w:rFonts w:ascii="Times New Roman" w:hAnsi="Times New Roman" w:cs="Times New Roman"/>
          <w:bCs/>
          <w:i/>
        </w:rPr>
        <w:t>Mus musculus</w:t>
      </w:r>
      <w:r w:rsidRPr="002307DF">
        <w:rPr>
          <w:rFonts w:ascii="Times New Roman" w:hAnsi="Times New Roman" w:cs="Times New Roman"/>
          <w:bCs/>
        </w:rPr>
        <w:t xml:space="preserve"> (Mouse)</w:t>
      </w:r>
      <w:r w:rsidRPr="002307DF">
        <w:rPr>
          <w:rFonts w:ascii="Times New Roman" w:hAnsi="Times New Roman" w:cs="Times New Roman"/>
          <w:bCs/>
          <w:i/>
        </w:rPr>
        <w:t xml:space="preserve">, </w:t>
      </w:r>
      <w:proofErr w:type="spellStart"/>
      <w:r w:rsidRPr="002307DF">
        <w:rPr>
          <w:rFonts w:ascii="Times New Roman" w:hAnsi="Times New Roman" w:cs="Times New Roman"/>
          <w:bCs/>
          <w:i/>
        </w:rPr>
        <w:t>Macaca</w:t>
      </w:r>
      <w:proofErr w:type="spellEnd"/>
      <w:r w:rsidRPr="002307DF">
        <w:rPr>
          <w:rFonts w:ascii="Times New Roman" w:hAnsi="Times New Roman" w:cs="Times New Roman"/>
          <w:bCs/>
          <w:i/>
        </w:rPr>
        <w:t xml:space="preserve"> mulatta</w:t>
      </w:r>
      <w:r w:rsidRPr="002307DF">
        <w:rPr>
          <w:rFonts w:ascii="Times New Roman" w:hAnsi="Times New Roman" w:cs="Times New Roman"/>
          <w:bCs/>
        </w:rPr>
        <w:t xml:space="preserve"> (Rhesus macaque)</w:t>
      </w:r>
      <w:r w:rsidRPr="002307DF">
        <w:rPr>
          <w:rFonts w:ascii="Times New Roman" w:hAnsi="Times New Roman" w:cs="Times New Roman"/>
          <w:bCs/>
          <w:i/>
        </w:rPr>
        <w:t xml:space="preserve">, Rattus norvegicus </w:t>
      </w:r>
      <w:r w:rsidRPr="002307DF">
        <w:rPr>
          <w:rFonts w:ascii="Times New Roman" w:hAnsi="Times New Roman" w:cs="Times New Roman"/>
          <w:bCs/>
        </w:rPr>
        <w:t xml:space="preserve">(Rat), </w:t>
      </w:r>
      <w:proofErr w:type="spellStart"/>
      <w:r w:rsidRPr="002307DF">
        <w:rPr>
          <w:rFonts w:ascii="Times New Roman" w:hAnsi="Times New Roman" w:cs="Times New Roman"/>
          <w:bCs/>
          <w:i/>
        </w:rPr>
        <w:t>Mesocricetus</w:t>
      </w:r>
      <w:proofErr w:type="spellEnd"/>
      <w:r w:rsidRPr="002307DF">
        <w:rPr>
          <w:rFonts w:ascii="Times New Roman" w:hAnsi="Times New Roman" w:cs="Times New Roman"/>
          <w:bCs/>
          <w:i/>
        </w:rPr>
        <w:t xml:space="preserve"> auratus</w:t>
      </w:r>
      <w:r w:rsidRPr="002307DF">
        <w:rPr>
          <w:rFonts w:ascii="Times New Roman" w:hAnsi="Times New Roman" w:cs="Times New Roman"/>
          <w:bCs/>
        </w:rPr>
        <w:t xml:space="preserve"> (Golden hamster), </w:t>
      </w:r>
      <w:r w:rsidRPr="002307DF">
        <w:rPr>
          <w:rFonts w:ascii="Times New Roman" w:hAnsi="Times New Roman" w:cs="Times New Roman"/>
          <w:bCs/>
          <w:i/>
        </w:rPr>
        <w:t>Xenopus tropicalis</w:t>
      </w:r>
      <w:r w:rsidRPr="002307DF">
        <w:rPr>
          <w:rFonts w:ascii="Times New Roman" w:hAnsi="Times New Roman" w:cs="Times New Roman"/>
          <w:bCs/>
        </w:rPr>
        <w:t xml:space="preserve"> (Frog), </w:t>
      </w:r>
      <w:r w:rsidRPr="002307DF">
        <w:rPr>
          <w:rFonts w:ascii="Times New Roman" w:hAnsi="Times New Roman" w:cs="Times New Roman"/>
          <w:bCs/>
          <w:i/>
        </w:rPr>
        <w:t xml:space="preserve">Danio rerio </w:t>
      </w:r>
      <w:r w:rsidRPr="002307DF">
        <w:rPr>
          <w:rFonts w:ascii="Times New Roman" w:hAnsi="Times New Roman" w:cs="Times New Roman"/>
          <w:bCs/>
        </w:rPr>
        <w:t xml:space="preserve">(Zebrafish), </w:t>
      </w:r>
      <w:proofErr w:type="spellStart"/>
      <w:r w:rsidRPr="002307DF">
        <w:rPr>
          <w:rFonts w:ascii="Times New Roman" w:hAnsi="Times New Roman" w:cs="Times New Roman"/>
          <w:bCs/>
          <w:i/>
        </w:rPr>
        <w:t>Pelodiscus</w:t>
      </w:r>
      <w:proofErr w:type="spellEnd"/>
      <w:r w:rsidRPr="002307DF">
        <w:rPr>
          <w:rFonts w:ascii="Times New Roman" w:hAnsi="Times New Roman" w:cs="Times New Roman"/>
          <w:bCs/>
          <w:i/>
        </w:rPr>
        <w:t xml:space="preserve"> </w:t>
      </w:r>
      <w:proofErr w:type="spellStart"/>
      <w:r w:rsidRPr="002307DF">
        <w:rPr>
          <w:rFonts w:ascii="Times New Roman" w:hAnsi="Times New Roman" w:cs="Times New Roman"/>
          <w:bCs/>
          <w:i/>
        </w:rPr>
        <w:t>sinensis</w:t>
      </w:r>
      <w:proofErr w:type="spellEnd"/>
      <w:r w:rsidRPr="002307DF">
        <w:rPr>
          <w:rFonts w:ascii="Times New Roman" w:hAnsi="Times New Roman" w:cs="Times New Roman"/>
          <w:bCs/>
        </w:rPr>
        <w:t xml:space="preserve"> (Turtle), and </w:t>
      </w:r>
      <w:r w:rsidRPr="002307DF">
        <w:rPr>
          <w:rFonts w:ascii="Times New Roman" w:hAnsi="Times New Roman" w:cs="Times New Roman"/>
          <w:bCs/>
          <w:i/>
        </w:rPr>
        <w:t xml:space="preserve">Meleagris </w:t>
      </w:r>
      <w:proofErr w:type="spellStart"/>
      <w:r w:rsidRPr="002307DF">
        <w:rPr>
          <w:rFonts w:ascii="Times New Roman" w:hAnsi="Times New Roman" w:cs="Times New Roman"/>
          <w:bCs/>
          <w:i/>
        </w:rPr>
        <w:t>gallopavo</w:t>
      </w:r>
      <w:proofErr w:type="spellEnd"/>
      <w:r w:rsidRPr="002307DF">
        <w:rPr>
          <w:rFonts w:ascii="Times New Roman" w:hAnsi="Times New Roman" w:cs="Times New Roman"/>
          <w:bCs/>
        </w:rPr>
        <w:t xml:space="preserve"> (Wild turkey)</w:t>
      </w:r>
      <w:r w:rsidRPr="002307DF">
        <w:rPr>
          <w:rFonts w:ascii="Times New Roman" w:hAnsi="Times New Roman" w:cs="Times New Roman"/>
          <w:bCs/>
          <w:i/>
        </w:rPr>
        <w:t xml:space="preserve">. </w:t>
      </w:r>
      <w:r w:rsidRPr="002307DF">
        <w:rPr>
          <w:rFonts w:ascii="Times New Roman" w:hAnsi="Times New Roman" w:cs="Times New Roman"/>
        </w:rPr>
        <w:t>Residues are colored by conservation index.</w:t>
      </w:r>
    </w:p>
    <w:p w14:paraId="523D8835" w14:textId="10FD8C61" w:rsidR="001716D2" w:rsidRDefault="001716D2" w:rsidP="001716D2"/>
    <w:p w14:paraId="69FF2719" w14:textId="7C8BDD52" w:rsidR="001716D2" w:rsidRDefault="001716D2" w:rsidP="001716D2"/>
    <w:p w14:paraId="1CB67A91" w14:textId="1F88D62F" w:rsidR="001716D2" w:rsidRDefault="001716D2" w:rsidP="001716D2"/>
    <w:p w14:paraId="5F8D83D1" w14:textId="5306D259" w:rsidR="001716D2" w:rsidRDefault="001716D2" w:rsidP="001716D2"/>
    <w:p w14:paraId="47C08FFA" w14:textId="41603606" w:rsidR="001716D2" w:rsidRDefault="001716D2" w:rsidP="001716D2"/>
    <w:p w14:paraId="2305539B" w14:textId="1E652978" w:rsidR="001716D2" w:rsidRDefault="001716D2" w:rsidP="001716D2"/>
    <w:p w14:paraId="266B6D84" w14:textId="77777777" w:rsidR="001716D2" w:rsidRDefault="001716D2" w:rsidP="001716D2">
      <w:pPr>
        <w:spacing w:line="240" w:lineRule="auto"/>
        <w:jc w:val="both"/>
        <w:rPr>
          <w:rFonts w:ascii="Times New Roman" w:hAnsi="Times New Roman" w:cs="Times New Roman"/>
        </w:rPr>
      </w:pPr>
    </w:p>
    <w:p w14:paraId="0255237E" w14:textId="77777777" w:rsidR="001716D2" w:rsidRDefault="001716D2" w:rsidP="001716D2">
      <w:pPr>
        <w:spacing w:line="240" w:lineRule="auto"/>
        <w:jc w:val="both"/>
        <w:rPr>
          <w:rFonts w:ascii="Times New Roman" w:hAnsi="Times New Roman" w:cs="Times New Roman"/>
        </w:rPr>
      </w:pPr>
    </w:p>
    <w:p w14:paraId="173F57A4" w14:textId="77777777" w:rsidR="001716D2" w:rsidRPr="002307DF" w:rsidRDefault="001716D2" w:rsidP="001716D2">
      <w:pPr>
        <w:spacing w:line="240" w:lineRule="auto"/>
        <w:jc w:val="both"/>
        <w:rPr>
          <w:rFonts w:ascii="Times New Roman" w:hAnsi="Times New Roman" w:cs="Times New Roman"/>
        </w:rPr>
      </w:pPr>
    </w:p>
    <w:p w14:paraId="7411F144" w14:textId="77777777" w:rsidR="001716D2" w:rsidRDefault="001716D2" w:rsidP="001716D2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61A181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0F7DCFF9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68A02B8B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9F37E1B" wp14:editId="0D39C3B4">
            <wp:simplePos x="0" y="0"/>
            <wp:positionH relativeFrom="column">
              <wp:posOffset>963295</wp:posOffset>
            </wp:positionH>
            <wp:positionV relativeFrom="paragraph">
              <wp:posOffset>-379095</wp:posOffset>
            </wp:positionV>
            <wp:extent cx="3698240" cy="2273300"/>
            <wp:effectExtent l="0" t="0" r="0" b="0"/>
            <wp:wrapSquare wrapText="bothSides"/>
            <wp:docPr id="15" name="Chart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B35427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71B04225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11E66773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4F1B70BB" w14:textId="77777777" w:rsidR="001716D2" w:rsidRDefault="001716D2" w:rsidP="001716D2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29F49100" w14:textId="35CC96C8" w:rsidR="001716D2" w:rsidRDefault="001716D2" w:rsidP="001716D2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b/>
          <w:noProof/>
        </w:rPr>
        <w:t>Figure 8.</w:t>
      </w:r>
      <w:r w:rsidRPr="001801DE">
        <w:rPr>
          <w:rFonts w:ascii="Times New Roman" w:hAnsi="Times New Roman" w:cs="Times New Roman"/>
          <w:b/>
          <w:noProof/>
        </w:rPr>
        <w:t xml:space="preserve">  </w:t>
      </w:r>
      <w:r w:rsidRPr="001801DE">
        <w:rPr>
          <w:rFonts w:ascii="Times New Roman" w:hAnsi="Times New Roman" w:cs="Times New Roman"/>
          <w:noProof/>
        </w:rPr>
        <w:t>Simplified presentation of conservation consistency of important amino acid residues.</w:t>
      </w:r>
    </w:p>
    <w:p w14:paraId="04C1549F" w14:textId="07D802B3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04EC4394" w14:textId="76E9413B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6D7864AC" w14:textId="3EBB1E95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2B911CF6" w14:textId="7910D33E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1584F57A" w14:textId="28C9F7DA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67363851" w14:textId="261B5844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0215DE35" w14:textId="1BFA3EE5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6A4B8E0A" w14:textId="6F9504F9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42ECC183" w14:textId="0FC89E94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1E783B08" w14:textId="057D5C47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3549D660" w14:textId="6CB1FEC2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0387492C" w14:textId="780ED7A6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6C74041F" w14:textId="39CF0D2D" w:rsidR="001716D2" w:rsidRDefault="001716D2" w:rsidP="001716D2">
      <w:pPr>
        <w:rPr>
          <w:rFonts w:ascii="Times New Roman" w:hAnsi="Times New Roman" w:cs="Times New Roman"/>
          <w:noProof/>
        </w:rPr>
      </w:pPr>
    </w:p>
    <w:p w14:paraId="4CEC701C" w14:textId="77777777" w:rsidR="001716D2" w:rsidRDefault="001716D2" w:rsidP="001716D2"/>
    <w:p w14:paraId="2595BB90" w14:textId="77777777" w:rsidR="001716D2" w:rsidRDefault="001716D2" w:rsidP="001716D2">
      <w:pPr>
        <w:jc w:val="center"/>
      </w:pPr>
      <w:r>
        <w:rPr>
          <w:noProof/>
        </w:rPr>
        <w:drawing>
          <wp:inline distT="0" distB="0" distL="0" distR="0" wp14:anchorId="23C9E6E3" wp14:editId="13AB5E85">
            <wp:extent cx="3493353" cy="29432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71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3353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95189" w14:textId="77777777" w:rsidR="001716D2" w:rsidRPr="00D213A9" w:rsidRDefault="001716D2" w:rsidP="001716D2">
      <w:pPr>
        <w:tabs>
          <w:tab w:val="left" w:pos="7590"/>
        </w:tabs>
        <w:spacing w:line="360" w:lineRule="auto"/>
        <w:rPr>
          <w:rFonts w:ascii="Times New Roman" w:hAnsi="Times New Roman" w:cs="Times New Roman"/>
          <w:b/>
        </w:rPr>
      </w:pPr>
      <w:r w:rsidRPr="00D213A9">
        <w:rPr>
          <w:rFonts w:ascii="Times New Roman" w:hAnsi="Times New Roman" w:cs="Times New Roman"/>
          <w:b/>
        </w:rPr>
        <w:t>Figure 9</w:t>
      </w:r>
      <w:r>
        <w:rPr>
          <w:rFonts w:ascii="Times New Roman" w:hAnsi="Times New Roman" w:cs="Times New Roman"/>
          <w:b/>
        </w:rPr>
        <w:t>.</w:t>
      </w:r>
      <w:r w:rsidRPr="00D213A9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 xml:space="preserve"> Binding i</w:t>
      </w:r>
      <w:r w:rsidRPr="00D213A9">
        <w:rPr>
          <w:rFonts w:ascii="Times New Roman" w:hAnsi="Times New Roman" w:cs="Times New Roman"/>
        </w:rPr>
        <w:t xml:space="preserve">nteractions </w:t>
      </w:r>
      <w:r>
        <w:rPr>
          <w:rFonts w:ascii="Times New Roman" w:hAnsi="Times New Roman" w:cs="Times New Roman"/>
        </w:rPr>
        <w:t xml:space="preserve">in </w:t>
      </w:r>
      <w:r w:rsidRPr="00D213A9">
        <w:rPr>
          <w:rFonts w:ascii="Times New Roman" w:hAnsi="Times New Roman" w:cs="Times New Roman"/>
        </w:rPr>
        <w:t>between compound N7 and EGFR</w:t>
      </w:r>
      <w:r w:rsidRPr="00D213A9">
        <w:rPr>
          <w:rFonts w:ascii="Times New Roman" w:hAnsi="Times New Roman" w:cs="Times New Roman"/>
          <w:vertAlign w:val="superscript"/>
        </w:rPr>
        <w:t>L858R</w:t>
      </w:r>
      <w:r>
        <w:rPr>
          <w:rFonts w:ascii="Times New Roman" w:hAnsi="Times New Roman" w:cs="Times New Roman"/>
          <w:vertAlign w:val="superscript"/>
        </w:rPr>
        <w:t>/T790M</w:t>
      </w:r>
      <w:r w:rsidRPr="00D213A9">
        <w:rPr>
          <w:rFonts w:ascii="Times New Roman" w:hAnsi="Times New Roman" w:cs="Times New Roman"/>
          <w:vertAlign w:val="superscript"/>
        </w:rPr>
        <w:t xml:space="preserve"> </w:t>
      </w:r>
      <w:r>
        <w:rPr>
          <w:rFonts w:ascii="Times New Roman" w:hAnsi="Times New Roman" w:cs="Times New Roman"/>
        </w:rPr>
        <w:t>protein</w:t>
      </w:r>
      <w:r w:rsidRPr="00D213A9">
        <w:rPr>
          <w:rFonts w:ascii="Times New Roman" w:hAnsi="Times New Roman" w:cs="Times New Roman"/>
        </w:rPr>
        <w:t>.</w:t>
      </w:r>
    </w:p>
    <w:p w14:paraId="57395130" w14:textId="0F27D7F5" w:rsidR="001716D2" w:rsidRDefault="001716D2" w:rsidP="001716D2"/>
    <w:p w14:paraId="069486AF" w14:textId="0AFF8F4A" w:rsidR="001716D2" w:rsidRDefault="001716D2" w:rsidP="001716D2"/>
    <w:p w14:paraId="0928C7B4" w14:textId="7C81F23E" w:rsidR="001716D2" w:rsidRDefault="001716D2" w:rsidP="001716D2"/>
    <w:p w14:paraId="20373B06" w14:textId="01E00A75" w:rsidR="001716D2" w:rsidRDefault="001716D2" w:rsidP="001716D2"/>
    <w:p w14:paraId="0AFDE39A" w14:textId="49114E28" w:rsidR="001716D2" w:rsidRDefault="001716D2" w:rsidP="001716D2"/>
    <w:p w14:paraId="37F042BE" w14:textId="173D44FF" w:rsidR="001716D2" w:rsidRDefault="001716D2" w:rsidP="001716D2"/>
    <w:p w14:paraId="248CB98A" w14:textId="45B6A0E0" w:rsidR="001716D2" w:rsidRDefault="001716D2" w:rsidP="001716D2"/>
    <w:p w14:paraId="0A467EA1" w14:textId="4D74A461" w:rsidR="001716D2" w:rsidRDefault="001716D2" w:rsidP="001716D2"/>
    <w:p w14:paraId="0ED2F86E" w14:textId="4E91499C" w:rsidR="001716D2" w:rsidRDefault="001716D2" w:rsidP="001716D2"/>
    <w:p w14:paraId="36C1C19C" w14:textId="422D52A4" w:rsidR="001716D2" w:rsidRDefault="001716D2" w:rsidP="001716D2"/>
    <w:p w14:paraId="5FC836AB" w14:textId="1EE616D7" w:rsidR="001716D2" w:rsidRDefault="001716D2" w:rsidP="001716D2"/>
    <w:p w14:paraId="7C06EBFA" w14:textId="3097C6AA" w:rsidR="001716D2" w:rsidRDefault="001716D2" w:rsidP="001716D2"/>
    <w:p w14:paraId="49AD3083" w14:textId="142AF9BE" w:rsidR="001716D2" w:rsidRDefault="001716D2" w:rsidP="001716D2"/>
    <w:p w14:paraId="4FBBB3EE" w14:textId="6EF29D5B" w:rsidR="001716D2" w:rsidRDefault="001716D2" w:rsidP="001716D2"/>
    <w:p w14:paraId="42D8750E" w14:textId="77777777" w:rsidR="001716D2" w:rsidRPr="00366878" w:rsidRDefault="001716D2" w:rsidP="001716D2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4"/>
          <w:szCs w:val="20"/>
        </w:rPr>
      </w:pPr>
    </w:p>
    <w:p w14:paraId="050F7CEC" w14:textId="77777777" w:rsidR="001716D2" w:rsidRDefault="001716D2" w:rsidP="001716D2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noProof/>
          <w:sz w:val="24"/>
          <w:szCs w:val="20"/>
        </w:rPr>
        <w:drawing>
          <wp:inline distT="0" distB="0" distL="0" distR="0" wp14:anchorId="07612DD7" wp14:editId="36283F90">
            <wp:extent cx="4791456" cy="3401568"/>
            <wp:effectExtent l="0" t="0" r="0" b="0"/>
            <wp:docPr id="53" name="Pictur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AR1.png"/>
                    <pic:cNvPicPr preferRelativeResize="0"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456" cy="340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80D40" w14:textId="77777777" w:rsidR="001716D2" w:rsidRDefault="001716D2" w:rsidP="001716D2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Cs w:val="20"/>
        </w:rPr>
      </w:pPr>
      <w:r w:rsidRPr="003C5A54">
        <w:rPr>
          <w:rFonts w:ascii="Times New Roman" w:hAnsi="Times New Roman" w:cs="Times New Roman"/>
          <w:b/>
          <w:szCs w:val="20"/>
        </w:rPr>
        <w:t xml:space="preserve">Figure 10. </w:t>
      </w:r>
      <w:r w:rsidRPr="003C5A54">
        <w:rPr>
          <w:rFonts w:ascii="Times New Roman" w:hAnsi="Times New Roman" w:cs="Times New Roman"/>
          <w:szCs w:val="20"/>
        </w:rPr>
        <w:t>Identified</w:t>
      </w:r>
      <w:r w:rsidRPr="003C5A54">
        <w:rPr>
          <w:rFonts w:ascii="Times New Roman" w:hAnsi="Times New Roman" w:cs="Times New Roman"/>
          <w:b/>
          <w:szCs w:val="20"/>
        </w:rPr>
        <w:t xml:space="preserve"> </w:t>
      </w:r>
      <w:r w:rsidRPr="003C5A54">
        <w:rPr>
          <w:rFonts w:ascii="Times New Roman" w:hAnsi="Times New Roman" w:cs="Times New Roman"/>
          <w:szCs w:val="20"/>
        </w:rPr>
        <w:t>structural requirements</w:t>
      </w:r>
      <w:r w:rsidRPr="003C5A54">
        <w:rPr>
          <w:rFonts w:ascii="Times New Roman" w:hAnsi="Times New Roman" w:cs="Times New Roman"/>
          <w:b/>
          <w:szCs w:val="20"/>
        </w:rPr>
        <w:t xml:space="preserve"> </w:t>
      </w:r>
      <w:r w:rsidRPr="003C5A54">
        <w:rPr>
          <w:rFonts w:ascii="Times New Roman" w:hAnsi="Times New Roman" w:cs="Times New Roman"/>
          <w:szCs w:val="20"/>
        </w:rPr>
        <w:t>of novel pyrimidine derivatives as EGFR</w:t>
      </w:r>
      <w:r w:rsidRPr="003C5A54">
        <w:rPr>
          <w:rFonts w:ascii="Times New Roman" w:hAnsi="Times New Roman" w:cs="Times New Roman"/>
          <w:szCs w:val="20"/>
          <w:vertAlign w:val="superscript"/>
        </w:rPr>
        <w:t xml:space="preserve">T790M/L858R </w:t>
      </w:r>
      <w:r w:rsidRPr="003C5A54">
        <w:rPr>
          <w:rFonts w:ascii="Times New Roman" w:hAnsi="Times New Roman" w:cs="Times New Roman"/>
          <w:szCs w:val="20"/>
        </w:rPr>
        <w:t>inhibitors summarized on template compound 17.</w:t>
      </w:r>
    </w:p>
    <w:p w14:paraId="6C8B9B79" w14:textId="77777777" w:rsidR="001716D2" w:rsidRDefault="001716D2" w:rsidP="001716D2">
      <w:bookmarkStart w:id="0" w:name="_GoBack"/>
      <w:bookmarkEnd w:id="0"/>
    </w:p>
    <w:sectPr w:rsidR="001716D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122203"/>
    <w:multiLevelType w:val="hybridMultilevel"/>
    <w:tmpl w:val="ED7E93DA"/>
    <w:lvl w:ilvl="0" w:tplc="BF6644C0">
      <w:start w:val="1"/>
      <w:numFmt w:val="upperLetter"/>
      <w:lvlText w:val="(%1)"/>
      <w:lvlJc w:val="left"/>
      <w:pPr>
        <w:ind w:left="24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80" w:hanging="360"/>
      </w:pPr>
    </w:lvl>
    <w:lvl w:ilvl="2" w:tplc="0409001B" w:tentative="1">
      <w:start w:val="1"/>
      <w:numFmt w:val="lowerRoman"/>
      <w:lvlText w:val="%3."/>
      <w:lvlJc w:val="right"/>
      <w:pPr>
        <w:ind w:left="3900" w:hanging="180"/>
      </w:pPr>
    </w:lvl>
    <w:lvl w:ilvl="3" w:tplc="0409000F" w:tentative="1">
      <w:start w:val="1"/>
      <w:numFmt w:val="decimal"/>
      <w:lvlText w:val="%4."/>
      <w:lvlJc w:val="left"/>
      <w:pPr>
        <w:ind w:left="4620" w:hanging="360"/>
      </w:pPr>
    </w:lvl>
    <w:lvl w:ilvl="4" w:tplc="04090019" w:tentative="1">
      <w:start w:val="1"/>
      <w:numFmt w:val="lowerLetter"/>
      <w:lvlText w:val="%5."/>
      <w:lvlJc w:val="left"/>
      <w:pPr>
        <w:ind w:left="5340" w:hanging="360"/>
      </w:pPr>
    </w:lvl>
    <w:lvl w:ilvl="5" w:tplc="0409001B" w:tentative="1">
      <w:start w:val="1"/>
      <w:numFmt w:val="lowerRoman"/>
      <w:lvlText w:val="%6."/>
      <w:lvlJc w:val="right"/>
      <w:pPr>
        <w:ind w:left="6060" w:hanging="180"/>
      </w:pPr>
    </w:lvl>
    <w:lvl w:ilvl="6" w:tplc="0409000F" w:tentative="1">
      <w:start w:val="1"/>
      <w:numFmt w:val="decimal"/>
      <w:lvlText w:val="%7."/>
      <w:lvlJc w:val="left"/>
      <w:pPr>
        <w:ind w:left="6780" w:hanging="360"/>
      </w:pPr>
    </w:lvl>
    <w:lvl w:ilvl="7" w:tplc="04090019" w:tentative="1">
      <w:start w:val="1"/>
      <w:numFmt w:val="lowerLetter"/>
      <w:lvlText w:val="%8."/>
      <w:lvlJc w:val="left"/>
      <w:pPr>
        <w:ind w:left="7500" w:hanging="360"/>
      </w:pPr>
    </w:lvl>
    <w:lvl w:ilvl="8" w:tplc="0409001B" w:tentative="1">
      <w:start w:val="1"/>
      <w:numFmt w:val="lowerRoman"/>
      <w:lvlText w:val="%9."/>
      <w:lvlJc w:val="right"/>
      <w:pPr>
        <w:ind w:left="8220" w:hanging="180"/>
      </w:pPr>
    </w:lvl>
  </w:abstractNum>
  <w:abstractNum w:abstractNumId="1" w15:restartNumberingAfterBreak="0">
    <w:nsid w:val="6A162C4F"/>
    <w:multiLevelType w:val="hybridMultilevel"/>
    <w:tmpl w:val="67F45500"/>
    <w:lvl w:ilvl="0" w:tplc="557C0E8C">
      <w:start w:val="1"/>
      <w:numFmt w:val="upperLetter"/>
      <w:lvlText w:val="(%1)"/>
      <w:lvlJc w:val="left"/>
      <w:pPr>
        <w:ind w:left="22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40" w:hanging="360"/>
      </w:pPr>
    </w:lvl>
    <w:lvl w:ilvl="2" w:tplc="0409001B" w:tentative="1">
      <w:start w:val="1"/>
      <w:numFmt w:val="lowerRoman"/>
      <w:lvlText w:val="%3."/>
      <w:lvlJc w:val="right"/>
      <w:pPr>
        <w:ind w:left="3660" w:hanging="180"/>
      </w:pPr>
    </w:lvl>
    <w:lvl w:ilvl="3" w:tplc="0409000F" w:tentative="1">
      <w:start w:val="1"/>
      <w:numFmt w:val="decimal"/>
      <w:lvlText w:val="%4."/>
      <w:lvlJc w:val="left"/>
      <w:pPr>
        <w:ind w:left="4380" w:hanging="360"/>
      </w:pPr>
    </w:lvl>
    <w:lvl w:ilvl="4" w:tplc="04090019" w:tentative="1">
      <w:start w:val="1"/>
      <w:numFmt w:val="lowerLetter"/>
      <w:lvlText w:val="%5."/>
      <w:lvlJc w:val="left"/>
      <w:pPr>
        <w:ind w:left="5100" w:hanging="360"/>
      </w:pPr>
    </w:lvl>
    <w:lvl w:ilvl="5" w:tplc="0409001B" w:tentative="1">
      <w:start w:val="1"/>
      <w:numFmt w:val="lowerRoman"/>
      <w:lvlText w:val="%6."/>
      <w:lvlJc w:val="right"/>
      <w:pPr>
        <w:ind w:left="5820" w:hanging="180"/>
      </w:pPr>
    </w:lvl>
    <w:lvl w:ilvl="6" w:tplc="0409000F" w:tentative="1">
      <w:start w:val="1"/>
      <w:numFmt w:val="decimal"/>
      <w:lvlText w:val="%7."/>
      <w:lvlJc w:val="left"/>
      <w:pPr>
        <w:ind w:left="6540" w:hanging="360"/>
      </w:pPr>
    </w:lvl>
    <w:lvl w:ilvl="7" w:tplc="04090019" w:tentative="1">
      <w:start w:val="1"/>
      <w:numFmt w:val="lowerLetter"/>
      <w:lvlText w:val="%8."/>
      <w:lvlJc w:val="left"/>
      <w:pPr>
        <w:ind w:left="7260" w:hanging="360"/>
      </w:pPr>
    </w:lvl>
    <w:lvl w:ilvl="8" w:tplc="0409001B" w:tentative="1">
      <w:start w:val="1"/>
      <w:numFmt w:val="lowerRoman"/>
      <w:lvlText w:val="%9."/>
      <w:lvlJc w:val="right"/>
      <w:pPr>
        <w:ind w:left="79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16D2"/>
    <w:rsid w:val="001716D2"/>
    <w:rsid w:val="008247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FD464A"/>
  <w15:chartTrackingRefBased/>
  <w15:docId w15:val="{BBFF4663-E01A-43C4-8A4A-0E360BD91C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716D2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716D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tiff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tif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tif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tiff"/><Relationship Id="rId32" Type="http://schemas.openxmlformats.org/officeDocument/2006/relationships/image" Target="media/image2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tiff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tiff"/><Relationship Id="rId30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Column1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Pt>
            <c:idx val="3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2FF-4B2A-9D27-58BB659F8241}"/>
              </c:ext>
            </c:extLst>
          </c:dPt>
          <c:cat>
            <c:strRef>
              <c:f>Sheet1!$A$2:$A$8</c:f>
              <c:strCache>
                <c:ptCount val="7"/>
                <c:pt idx="0">
                  <c:v>MET 793</c:v>
                </c:pt>
                <c:pt idx="1">
                  <c:v>ASP 855</c:v>
                </c:pt>
                <c:pt idx="2">
                  <c:v>ASP 800</c:v>
                </c:pt>
                <c:pt idx="3">
                  <c:v>SER 720</c:v>
                </c:pt>
                <c:pt idx="4">
                  <c:v>ARG 841</c:v>
                </c:pt>
                <c:pt idx="5">
                  <c:v>THR 854</c:v>
                </c:pt>
                <c:pt idx="6">
                  <c:v>MET 790</c:v>
                </c:pt>
              </c:strCache>
            </c:strRef>
          </c:cat>
          <c:val>
            <c:numRef>
              <c:f>Sheet1!$B$2:$B$8</c:f>
              <c:numCache>
                <c:formatCode>General</c:formatCode>
                <c:ptCount val="7"/>
                <c:pt idx="0">
                  <c:v>10</c:v>
                </c:pt>
                <c:pt idx="1">
                  <c:v>10</c:v>
                </c:pt>
                <c:pt idx="2">
                  <c:v>10</c:v>
                </c:pt>
                <c:pt idx="3">
                  <c:v>8</c:v>
                </c:pt>
                <c:pt idx="4">
                  <c:v>10</c:v>
                </c:pt>
                <c:pt idx="5">
                  <c:v>10</c:v>
                </c:pt>
                <c:pt idx="6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2FF-4B2A-9D27-58BB659F824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35710928"/>
        <c:axId val="235712496"/>
      </c:barChart>
      <c:catAx>
        <c:axId val="235710928"/>
        <c:scaling>
          <c:orientation val="minMax"/>
        </c:scaling>
        <c:delete val="0"/>
        <c:axPos val="b"/>
        <c:majorGridlines>
          <c:spPr>
            <a:ln w="9525" cap="flat" cmpd="sng" algn="ctr">
              <a:noFill/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>
                    <a:ln>
                      <a:solidFill>
                        <a:schemeClr val="tx1"/>
                      </a:solidFill>
                    </a:ln>
                    <a:solidFill>
                      <a:schemeClr val="tx1"/>
                    </a:solidFill>
                  </a:rPr>
                  <a:t>Amino</a:t>
                </a:r>
                <a:r>
                  <a:rPr lang="en-US" baseline="0">
                    <a:ln>
                      <a:solidFill>
                        <a:schemeClr val="tx1"/>
                      </a:solidFill>
                    </a:ln>
                    <a:solidFill>
                      <a:schemeClr val="tx1"/>
                    </a:solidFill>
                  </a:rPr>
                  <a:t> acid residues</a:t>
                </a:r>
                <a:endParaRPr lang="en-US">
                  <a:ln>
                    <a:solidFill>
                      <a:schemeClr val="tx1"/>
                    </a:solidFill>
                  </a:ln>
                  <a:solidFill>
                    <a:schemeClr val="tx1"/>
                  </a:solidFill>
                </a:endParaRPr>
              </a:p>
            </c:rich>
          </c:tx>
          <c:layout>
            <c:manualLayout>
              <c:xMode val="edge"/>
              <c:yMode val="edge"/>
              <c:x val="0.38937973899095946"/>
              <c:y val="0.8999800024996875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out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solidFill>
                    <a:schemeClr val="tx1"/>
                  </a:solidFill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35712496"/>
        <c:crosses val="autoZero"/>
        <c:auto val="1"/>
        <c:lblAlgn val="ctr"/>
        <c:lblOffset val="100"/>
        <c:noMultiLvlLbl val="0"/>
      </c:catAx>
      <c:valAx>
        <c:axId val="235712496"/>
        <c:scaling>
          <c:orientation val="minMax"/>
          <c:max val="1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>
                    <a:ln>
                      <a:solidFill>
                        <a:schemeClr val="tx1"/>
                      </a:solidFill>
                    </a:ln>
                    <a:solidFill>
                      <a:schemeClr val="tx1"/>
                    </a:solidFill>
                  </a:rPr>
                  <a:t>Consistency</a:t>
                </a:r>
                <a:r>
                  <a:rPr lang="en-US" baseline="0">
                    <a:ln>
                      <a:solidFill>
                        <a:schemeClr val="tx1"/>
                      </a:solidFill>
                    </a:ln>
                    <a:solidFill>
                      <a:schemeClr val="tx1"/>
                    </a:solidFill>
                  </a:rPr>
                  <a:t> of conservation</a:t>
                </a:r>
                <a:endParaRPr lang="en-US">
                  <a:ln>
                    <a:solidFill>
                      <a:schemeClr val="tx1"/>
                    </a:solidFill>
                  </a:ln>
                  <a:solidFill>
                    <a:schemeClr val="tx1"/>
                  </a:solidFill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in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35710928"/>
        <c:crosses val="autoZero"/>
        <c:crossBetween val="between"/>
        <c:majorUnit val="2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579</Words>
  <Characters>3302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SUSHIL KASHAW</dc:creator>
  <cp:keywords/>
  <dc:description/>
  <cp:lastModifiedBy>SUSHIL KASHAW</cp:lastModifiedBy>
  <cp:revision>1</cp:revision>
  <dcterms:created xsi:type="dcterms:W3CDTF">2020-08-27T15:30:00Z</dcterms:created>
  <dcterms:modified xsi:type="dcterms:W3CDTF">2020-08-27T16:46:00Z</dcterms:modified>
</cp:coreProperties>
</file>