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B01" w:rsidRPr="00971755" w:rsidRDefault="00EA2CB3" w:rsidP="00971755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</w:t>
      </w:r>
      <w:r w:rsidR="007A5B01" w:rsidRPr="007A5B01">
        <w:rPr>
          <w:rFonts w:ascii="Times New Roman" w:hAnsi="Times New Roman"/>
          <w:b/>
          <w:color w:val="000000"/>
          <w:sz w:val="24"/>
          <w:szCs w:val="24"/>
        </w:rPr>
        <w:t>over letter for submission of a paper to</w:t>
      </w:r>
      <w:r w:rsidR="0018026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1504C" w:rsidRPr="0001504C">
        <w:rPr>
          <w:rFonts w:ascii="Times New Roman" w:hAnsi="Times New Roman"/>
          <w:b/>
          <w:bCs/>
          <w:color w:val="000000"/>
          <w:sz w:val="24"/>
          <w:szCs w:val="24"/>
        </w:rPr>
        <w:t>Mediterranean</w:t>
      </w:r>
      <w:r w:rsidR="000150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7B7B">
        <w:rPr>
          <w:rFonts w:ascii="Times New Roman" w:hAnsi="Times New Roman"/>
          <w:b/>
          <w:color w:val="000000"/>
          <w:sz w:val="24"/>
          <w:szCs w:val="24"/>
        </w:rPr>
        <w:t>Journal of Chemistry</w:t>
      </w:r>
    </w:p>
    <w:p w:rsidR="007A5B01" w:rsidRDefault="00EA2CB3" w:rsidP="00A55F03">
      <w:pPr>
        <w:spacing w:after="8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LAKEHAL SENHAJI Mohammed</w:t>
      </w:r>
      <w:r w:rsidR="00820A35" w:rsidRPr="007A5B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71755" w:rsidRPr="00971755" w:rsidRDefault="00971755" w:rsidP="00A55F0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B01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University Sidi Mohamed Ben Abdellah,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</w:p>
    <w:p w:rsidR="00971755" w:rsidRPr="0013063A" w:rsidRDefault="00971755" w:rsidP="00A55F03">
      <w:pPr>
        <w:spacing w:after="80" w:line="240" w:lineRule="auto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7A5B01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Faculty of Sciences and Techniques of Fez</w:t>
      </w:r>
    </w:p>
    <w:p w:rsidR="009E0D81" w:rsidRPr="00A55F03" w:rsidRDefault="00A55F03" w:rsidP="00A55F03">
      <w:pPr>
        <w:spacing w:line="240" w:lineRule="auto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A55F03">
        <w:rPr>
          <w:rFonts w:asciiTheme="majorBidi" w:hAnsiTheme="majorBidi" w:cstheme="majorBidi"/>
          <w:bCs/>
          <w:i/>
          <w:iCs/>
        </w:rPr>
        <w:t>B.P. 2202 –</w:t>
      </w:r>
      <w:r w:rsidR="002349AA">
        <w:rPr>
          <w:rFonts w:asciiTheme="majorBidi" w:hAnsiTheme="majorBidi" w:cstheme="majorBidi"/>
          <w:bCs/>
          <w:i/>
          <w:iCs/>
        </w:rPr>
        <w:t xml:space="preserve"> </w:t>
      </w:r>
      <w:proofErr w:type="spellStart"/>
      <w:r w:rsidRPr="00A55F03">
        <w:rPr>
          <w:rFonts w:asciiTheme="majorBidi" w:hAnsiTheme="majorBidi" w:cstheme="majorBidi"/>
          <w:bCs/>
          <w:i/>
          <w:iCs/>
        </w:rPr>
        <w:t>Imouzzer</w:t>
      </w:r>
      <w:proofErr w:type="spellEnd"/>
      <w:r w:rsidRPr="00A55F03">
        <w:rPr>
          <w:rFonts w:asciiTheme="majorBidi" w:hAnsiTheme="majorBidi" w:cstheme="majorBidi"/>
          <w:bCs/>
          <w:i/>
          <w:iCs/>
        </w:rPr>
        <w:t xml:space="preserve"> Road, Fez, Morocco.</w:t>
      </w:r>
    </w:p>
    <w:p w:rsidR="007A5B01" w:rsidRPr="00724591" w:rsidRDefault="001D0758" w:rsidP="00A55F03">
      <w:pPr>
        <w:jc w:val="righ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245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Fez, </w:t>
      </w:r>
      <w:r w:rsidR="00DB397A" w:rsidRPr="007245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January, </w:t>
      </w:r>
      <w:r w:rsidR="00724591" w:rsidRPr="00724591">
        <w:rPr>
          <w:rFonts w:asciiTheme="majorBidi" w:hAnsiTheme="majorBidi" w:cstheme="majorBidi"/>
          <w:color w:val="000000" w:themeColor="text1"/>
          <w:sz w:val="24"/>
          <w:szCs w:val="24"/>
        </w:rPr>
        <w:t>15</w:t>
      </w:r>
      <w:r w:rsidRPr="00724591">
        <w:rPr>
          <w:rFonts w:asciiTheme="majorBidi" w:hAnsiTheme="majorBidi" w:cstheme="majorBidi"/>
          <w:color w:val="000000" w:themeColor="text1"/>
          <w:sz w:val="24"/>
          <w:szCs w:val="24"/>
        </w:rPr>
        <w:t>, 202</w:t>
      </w:r>
      <w:r w:rsidR="00724591" w:rsidRPr="00724591">
        <w:rPr>
          <w:rFonts w:asciiTheme="majorBidi" w:hAnsiTheme="majorBidi" w:cstheme="majorBidi"/>
          <w:color w:val="000000" w:themeColor="text1"/>
          <w:sz w:val="24"/>
          <w:szCs w:val="24"/>
        </w:rPr>
        <w:t>1</w:t>
      </w:r>
    </w:p>
    <w:p w:rsidR="001D0758" w:rsidRDefault="001D0758">
      <w:pPr>
        <w:rPr>
          <w:rFonts w:ascii="Helvetica" w:hAnsi="Helvetica" w:cs="Helvetica"/>
          <w:color w:val="000000"/>
          <w:sz w:val="20"/>
          <w:szCs w:val="20"/>
        </w:rPr>
      </w:pPr>
    </w:p>
    <w:p w:rsidR="007A5B01" w:rsidRPr="001E1EF8" w:rsidRDefault="007A5B01" w:rsidP="00AF0966">
      <w:pPr>
        <w:spacing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1E1EF8">
        <w:rPr>
          <w:rFonts w:asciiTheme="majorBidi" w:hAnsiTheme="majorBidi" w:cstheme="majorBidi"/>
          <w:color w:val="000000"/>
          <w:sz w:val="24"/>
          <w:szCs w:val="24"/>
        </w:rPr>
        <w:t xml:space="preserve">Dear Dr. Editor </w:t>
      </w:r>
    </w:p>
    <w:p w:rsidR="007A5B01" w:rsidRPr="001E1EF8" w:rsidRDefault="007A5B01" w:rsidP="00950983">
      <w:pPr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1E1EF8">
        <w:rPr>
          <w:rFonts w:ascii="Times New Roman" w:hAnsi="Times New Roman"/>
          <w:color w:val="000000"/>
          <w:sz w:val="24"/>
          <w:szCs w:val="24"/>
        </w:rPr>
        <w:t xml:space="preserve">We </w:t>
      </w:r>
      <w:r w:rsidR="00EA2CB3" w:rsidRPr="001E1EF8">
        <w:rPr>
          <w:rFonts w:ascii="Times New Roman" w:hAnsi="Times New Roman"/>
          <w:color w:val="000000"/>
          <w:sz w:val="24"/>
          <w:szCs w:val="24"/>
        </w:rPr>
        <w:t xml:space="preserve">are pleased </w:t>
      </w:r>
      <w:r w:rsidRPr="001E1EF8">
        <w:rPr>
          <w:rFonts w:ascii="Times New Roman" w:hAnsi="Times New Roman"/>
          <w:color w:val="000000"/>
          <w:sz w:val="24"/>
          <w:szCs w:val="24"/>
        </w:rPr>
        <w:t>to submit a new manuscript entitled “</w:t>
      </w:r>
      <w:r w:rsidR="00EA2CB3" w:rsidRPr="001E1EF8">
        <w:rPr>
          <w:rFonts w:ascii="Times New Roman" w:hAnsi="Times New Roman"/>
          <w:b/>
          <w:bCs/>
          <w:sz w:val="24"/>
          <w:szCs w:val="24"/>
        </w:rPr>
        <w:t>Screening</w:t>
      </w:r>
      <w:r w:rsidR="00EA2CB3" w:rsidRPr="001E1EF8">
        <w:rPr>
          <w:rFonts w:ascii="Times New Roman" w:hAnsi="Times New Roman"/>
          <w:sz w:val="24"/>
          <w:szCs w:val="24"/>
        </w:rPr>
        <w:t xml:space="preserve"> </w:t>
      </w:r>
      <w:r w:rsidR="00EA2CB3" w:rsidRPr="001E1EF8">
        <w:rPr>
          <w:rFonts w:ascii="Times New Roman" w:hAnsi="Times New Roman"/>
          <w:b/>
          <w:sz w:val="24"/>
          <w:szCs w:val="24"/>
        </w:rPr>
        <w:t>and Mixture Design applied to formulate anti-caking compositions for reducing the caking tendency of granular phosphate fertilizers</w:t>
      </w:r>
      <w:r w:rsidRPr="001E1EF8">
        <w:rPr>
          <w:rFonts w:ascii="Times New Roman" w:hAnsi="Times New Roman"/>
          <w:color w:val="000000"/>
          <w:sz w:val="24"/>
          <w:szCs w:val="24"/>
        </w:rPr>
        <w:t xml:space="preserve">” for consideration by </w:t>
      </w:r>
      <w:r w:rsidR="000D3B24">
        <w:rPr>
          <w:rFonts w:ascii="Times New Roman" w:hAnsi="Times New Roman"/>
          <w:color w:val="000000"/>
          <w:sz w:val="24"/>
          <w:szCs w:val="24"/>
        </w:rPr>
        <w:t xml:space="preserve">Mediterranean </w:t>
      </w:r>
      <w:r w:rsidR="000D3B24" w:rsidRPr="00903D74">
        <w:rPr>
          <w:rFonts w:ascii="Times New Roman" w:hAnsi="Times New Roman"/>
          <w:color w:val="000000"/>
          <w:sz w:val="24"/>
          <w:szCs w:val="24"/>
        </w:rPr>
        <w:t>Journal of Chemistry</w:t>
      </w:r>
      <w:r w:rsidRPr="001E1EF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52D05" w:rsidRPr="001E1E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1EF8">
        <w:rPr>
          <w:rFonts w:ascii="Times New Roman" w:hAnsi="Times New Roman"/>
          <w:color w:val="000000"/>
          <w:sz w:val="24"/>
          <w:szCs w:val="24"/>
        </w:rPr>
        <w:t xml:space="preserve">We confirm that this work is original and has not been published elsewhere nor is it currently </w:t>
      </w:r>
      <w:r w:rsidR="00EF1DB5" w:rsidRPr="001E1EF8">
        <w:rPr>
          <w:rFonts w:ascii="Times New Roman" w:hAnsi="Times New Roman"/>
          <w:color w:val="000000"/>
          <w:sz w:val="24"/>
          <w:szCs w:val="24"/>
        </w:rPr>
        <w:t>under review at, another journal or other publishing venu</w:t>
      </w:r>
      <w:r w:rsidR="002C3FA5" w:rsidRPr="001E1EF8">
        <w:rPr>
          <w:rFonts w:ascii="Times New Roman" w:hAnsi="Times New Roman"/>
          <w:color w:val="000000"/>
          <w:sz w:val="24"/>
          <w:szCs w:val="24"/>
        </w:rPr>
        <w:t>e</w:t>
      </w:r>
      <w:r w:rsidR="00B13038" w:rsidRPr="001E1EF8">
        <w:rPr>
          <w:rFonts w:ascii="Times New Roman" w:hAnsi="Times New Roman"/>
          <w:color w:val="000000"/>
          <w:sz w:val="24"/>
          <w:szCs w:val="24"/>
        </w:rPr>
        <w:t xml:space="preserve">, as well as </w:t>
      </w:r>
      <w:r w:rsidR="00B13038" w:rsidRPr="001E1EF8">
        <w:rPr>
          <w:rFonts w:asciiTheme="majorBidi" w:hAnsiTheme="majorBidi" w:cstheme="majorBidi"/>
          <w:color w:val="000000"/>
          <w:sz w:val="24"/>
          <w:szCs w:val="24"/>
        </w:rPr>
        <w:t>there are no conflicts of interest</w:t>
      </w:r>
      <w:r w:rsidR="001E1EF8" w:rsidRPr="001E1EF8">
        <w:rPr>
          <w:rFonts w:asciiTheme="majorBidi" w:hAnsiTheme="majorBidi" w:cstheme="majorBidi"/>
          <w:color w:val="000000"/>
          <w:sz w:val="24"/>
          <w:szCs w:val="24"/>
        </w:rPr>
        <w:t xml:space="preserve"> between authors</w:t>
      </w:r>
      <w:r w:rsidR="00B13038" w:rsidRPr="001E1EF8">
        <w:rPr>
          <w:rFonts w:asciiTheme="majorBidi" w:hAnsiTheme="majorBidi" w:cstheme="majorBidi"/>
          <w:color w:val="000000"/>
          <w:sz w:val="24"/>
          <w:szCs w:val="24"/>
        </w:rPr>
        <w:t xml:space="preserve"> regarding the publication of this paper</w:t>
      </w:r>
      <w:r w:rsidR="00950983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A77B7B" w:rsidRDefault="00BB041F" w:rsidP="009509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E0D81">
        <w:rPr>
          <w:rFonts w:ascii="Times New Roman" w:hAnsi="Times New Roman"/>
          <w:sz w:val="24"/>
          <w:szCs w:val="24"/>
        </w:rPr>
        <w:t xml:space="preserve">In this paper, we report on the use of design of experiments (DoE), and precisely </w:t>
      </w:r>
      <w:proofErr w:type="spellStart"/>
      <w:r w:rsidRPr="009E0D81">
        <w:rPr>
          <w:rFonts w:ascii="Times New Roman" w:hAnsi="Times New Roman"/>
          <w:sz w:val="24"/>
          <w:szCs w:val="24"/>
        </w:rPr>
        <w:t>Plackett</w:t>
      </w:r>
      <w:proofErr w:type="spellEnd"/>
      <w:r w:rsidRPr="009E0D81">
        <w:rPr>
          <w:rFonts w:ascii="Times New Roman" w:hAnsi="Times New Roman"/>
          <w:sz w:val="24"/>
          <w:szCs w:val="24"/>
        </w:rPr>
        <w:t xml:space="preserve"> &amp; Burman screening design and mixture design as powerful tools to organize, evaluate and control the </w:t>
      </w:r>
      <w:r>
        <w:rPr>
          <w:rFonts w:ascii="Times New Roman" w:hAnsi="Times New Roman"/>
          <w:sz w:val="24"/>
          <w:szCs w:val="24"/>
        </w:rPr>
        <w:t>variation</w:t>
      </w:r>
      <w:r w:rsidRPr="009E0D81">
        <w:rPr>
          <w:rFonts w:ascii="Times New Roman" w:hAnsi="Times New Roman"/>
          <w:sz w:val="24"/>
          <w:szCs w:val="24"/>
        </w:rPr>
        <w:t xml:space="preserve"> effect of </w:t>
      </w:r>
      <w:r>
        <w:rPr>
          <w:rFonts w:ascii="Times New Roman" w:hAnsi="Times New Roman"/>
          <w:sz w:val="24"/>
          <w:szCs w:val="24"/>
        </w:rPr>
        <w:t xml:space="preserve">list of coating </w:t>
      </w:r>
      <w:r w:rsidRPr="00640797">
        <w:rPr>
          <w:rFonts w:ascii="Times New Roman" w:hAnsi="Times New Roman"/>
          <w:sz w:val="24"/>
          <w:szCs w:val="24"/>
        </w:rPr>
        <w:t>chemicals</w:t>
      </w:r>
      <w:r>
        <w:rPr>
          <w:rFonts w:ascii="Times New Roman" w:hAnsi="Times New Roman"/>
          <w:sz w:val="24"/>
          <w:szCs w:val="24"/>
        </w:rPr>
        <w:t xml:space="preserve"> components </w:t>
      </w:r>
      <w:r w:rsidRPr="009E0D81">
        <w:rPr>
          <w:rFonts w:ascii="Times New Roman" w:hAnsi="Times New Roman"/>
          <w:sz w:val="24"/>
          <w:szCs w:val="24"/>
        </w:rPr>
        <w:t>on the caking tendency of granular phosphate fertilizers</w:t>
      </w:r>
      <w:r>
        <w:rPr>
          <w:rFonts w:ascii="Times New Roman" w:hAnsi="Times New Roman"/>
          <w:sz w:val="24"/>
          <w:szCs w:val="24"/>
        </w:rPr>
        <w:t>.</w:t>
      </w:r>
    </w:p>
    <w:p w:rsidR="00BB041F" w:rsidRPr="009E0D81" w:rsidRDefault="00BB041F" w:rsidP="009509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E0D81">
        <w:rPr>
          <w:rFonts w:ascii="Times New Roman" w:hAnsi="Times New Roman"/>
          <w:color w:val="000000"/>
          <w:sz w:val="24"/>
          <w:szCs w:val="24"/>
        </w:rPr>
        <w:t xml:space="preserve">The paper should be of interest to readers in </w:t>
      </w:r>
      <w:r w:rsidRPr="00005553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Pr="00881868">
        <w:rPr>
          <w:rFonts w:asciiTheme="majorBidi" w:hAnsiTheme="majorBidi" w:cstheme="majorBidi"/>
          <w:color w:val="000000"/>
          <w:sz w:val="24"/>
          <w:szCs w:val="24"/>
        </w:rPr>
        <w:t xml:space="preserve">fields of </w:t>
      </w:r>
      <w:r w:rsidR="00E60AB1" w:rsidRPr="00005553">
        <w:rPr>
          <w:rFonts w:ascii="Times New Roman" w:hAnsi="Times New Roman"/>
          <w:color w:val="000000"/>
          <w:sz w:val="24"/>
          <w:szCs w:val="24"/>
        </w:rPr>
        <w:t>chemometrics</w:t>
      </w:r>
      <w:r>
        <w:rPr>
          <w:rFonts w:ascii="Times New Roman" w:hAnsi="Times New Roman"/>
          <w:color w:val="000000"/>
          <w:sz w:val="24"/>
          <w:szCs w:val="24"/>
        </w:rPr>
        <w:t xml:space="preserve">, and the application of </w:t>
      </w:r>
      <w:r w:rsidRPr="009E0D81">
        <w:rPr>
          <w:rFonts w:ascii="Times New Roman" w:hAnsi="Times New Roman"/>
          <w:sz w:val="24"/>
          <w:szCs w:val="24"/>
        </w:rPr>
        <w:t>design of experiments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0D81">
        <w:rPr>
          <w:rFonts w:ascii="Times New Roman" w:hAnsi="Times New Roman"/>
          <w:sz w:val="24"/>
          <w:szCs w:val="24"/>
        </w:rPr>
        <w:t>to formulate anti-caking compositions for reducing the caking tendency of granular phosphate fertilizers</w:t>
      </w:r>
      <w:r w:rsidRPr="009E0D81">
        <w:rPr>
          <w:rFonts w:ascii="Times New Roman" w:hAnsi="Times New Roman"/>
          <w:color w:val="000000"/>
          <w:sz w:val="24"/>
          <w:szCs w:val="24"/>
        </w:rPr>
        <w:t>.</w:t>
      </w:r>
      <w:r w:rsidRPr="009E0D81">
        <w:rPr>
          <w:rFonts w:ascii="Times New Roman" w:hAnsi="Times New Roman"/>
          <w:sz w:val="24"/>
          <w:szCs w:val="24"/>
        </w:rPr>
        <w:t xml:space="preserve"> </w:t>
      </w:r>
    </w:p>
    <w:p w:rsidR="00D83C31" w:rsidRPr="007A5B01" w:rsidRDefault="00D83C31" w:rsidP="009509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53501230"/>
      <w:bookmarkStart w:id="1" w:name="_Hlk53499895"/>
      <w:r>
        <w:rPr>
          <w:rFonts w:ascii="Times New Roman" w:hAnsi="Times New Roman"/>
          <w:sz w:val="24"/>
          <w:szCs w:val="24"/>
        </w:rPr>
        <w:t>From this study, we try to evaluate the effect of seven reagents on the cake strength of granular fertilizer</w:t>
      </w:r>
      <w:r w:rsidR="00A77B7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, as well as to formulate anti-caking compositions using a mixture of three components,</w:t>
      </w:r>
      <w:r w:rsidR="00A77B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capable </w:t>
      </w:r>
      <w:r w:rsidR="00A77B7B"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z w:val="24"/>
          <w:szCs w:val="24"/>
        </w:rPr>
        <w:t>reduc</w:t>
      </w:r>
      <w:r w:rsidR="00A77B7B">
        <w:rPr>
          <w:rFonts w:ascii="Times New Roman" w:hAnsi="Times New Roman"/>
          <w:sz w:val="24"/>
          <w:szCs w:val="24"/>
        </w:rPr>
        <w:t xml:space="preserve">ing </w:t>
      </w:r>
      <w:r>
        <w:rPr>
          <w:rFonts w:ascii="Times New Roman" w:hAnsi="Times New Roman"/>
          <w:sz w:val="24"/>
          <w:szCs w:val="24"/>
        </w:rPr>
        <w:t>the</w:t>
      </w:r>
      <w:r w:rsidR="00BE22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caking tendency and </w:t>
      </w:r>
      <w:r w:rsidR="00A77B7B">
        <w:rPr>
          <w:rFonts w:ascii="Times New Roman" w:hAnsi="Times New Roman"/>
          <w:sz w:val="24"/>
          <w:szCs w:val="24"/>
        </w:rPr>
        <w:t>improving</w:t>
      </w:r>
      <w:r>
        <w:rPr>
          <w:rFonts w:ascii="Times New Roman" w:hAnsi="Times New Roman"/>
          <w:sz w:val="24"/>
          <w:szCs w:val="24"/>
        </w:rPr>
        <w:t xml:space="preserve"> the physical quality of </w:t>
      </w:r>
      <w:r w:rsidRPr="00EA2CB3">
        <w:rPr>
          <w:rFonts w:ascii="Times New Roman" w:hAnsi="Times New Roman"/>
          <w:sz w:val="24"/>
          <w:szCs w:val="24"/>
        </w:rPr>
        <w:t>granular phosphate fertilizers</w:t>
      </w:r>
      <w:r>
        <w:rPr>
          <w:rFonts w:ascii="Times New Roman" w:hAnsi="Times New Roman"/>
          <w:sz w:val="24"/>
          <w:szCs w:val="24"/>
        </w:rPr>
        <w:t>.</w:t>
      </w:r>
    </w:p>
    <w:bookmarkEnd w:id="0"/>
    <w:p w:rsidR="001C6382" w:rsidRDefault="001B5049" w:rsidP="00724591">
      <w:pPr>
        <w:spacing w:after="18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Mediterranean </w:t>
      </w:r>
      <w:r w:rsidRPr="00903D74">
        <w:rPr>
          <w:rFonts w:ascii="Times New Roman" w:hAnsi="Times New Roman"/>
          <w:color w:val="000000"/>
          <w:sz w:val="24"/>
          <w:szCs w:val="24"/>
        </w:rPr>
        <w:t>Journal of Chemistry</w:t>
      </w:r>
      <w:r w:rsidRPr="007A5B01">
        <w:rPr>
          <w:rFonts w:ascii="Times New Roman" w:hAnsi="Times New Roman"/>
          <w:color w:val="000000"/>
          <w:sz w:val="24"/>
          <w:szCs w:val="24"/>
        </w:rPr>
        <w:t xml:space="preserve"> is a global journal of </w:t>
      </w:r>
      <w:r>
        <w:rPr>
          <w:rFonts w:ascii="Times New Roman" w:hAnsi="Times New Roman"/>
          <w:color w:val="000000"/>
          <w:sz w:val="24"/>
          <w:szCs w:val="24"/>
        </w:rPr>
        <w:t xml:space="preserve">chemistry which </w:t>
      </w:r>
      <w:r w:rsidRPr="00B165CA">
        <w:rPr>
          <w:rFonts w:ascii="Times New Roman" w:hAnsi="Times New Roman"/>
          <w:color w:val="000000"/>
          <w:sz w:val="24"/>
          <w:szCs w:val="24"/>
        </w:rPr>
        <w:t>considers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65CA">
        <w:rPr>
          <w:rFonts w:ascii="Times New Roman" w:hAnsi="Times New Roman"/>
          <w:color w:val="000000"/>
          <w:sz w:val="24"/>
          <w:szCs w:val="24"/>
        </w:rPr>
        <w:t>manuscripts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65CA">
        <w:rPr>
          <w:rFonts w:ascii="Times New Roman" w:hAnsi="Times New Roman"/>
          <w:color w:val="000000"/>
          <w:sz w:val="24"/>
          <w:szCs w:val="24"/>
        </w:rPr>
        <w:t>related to</w:t>
      </w:r>
      <w:r>
        <w:rPr>
          <w:rFonts w:ascii="Times New Roman" w:hAnsi="Times New Roman"/>
          <w:color w:val="000000"/>
          <w:sz w:val="24"/>
          <w:szCs w:val="24"/>
        </w:rPr>
        <w:t xml:space="preserve"> a</w:t>
      </w:r>
      <w:r w:rsidRPr="001B5049">
        <w:rPr>
          <w:rFonts w:ascii="Times New Roman" w:hAnsi="Times New Roman"/>
          <w:color w:val="000000"/>
          <w:sz w:val="24"/>
          <w:szCs w:val="24"/>
        </w:rPr>
        <w:t xml:space="preserve">ll </w:t>
      </w:r>
      <w:proofErr w:type="spellStart"/>
      <w:r w:rsidRPr="001B5049">
        <w:rPr>
          <w:rFonts w:ascii="Times New Roman" w:hAnsi="Times New Roman"/>
          <w:color w:val="000000"/>
          <w:sz w:val="24"/>
          <w:szCs w:val="24"/>
        </w:rPr>
        <w:t>specialities</w:t>
      </w:r>
      <w:proofErr w:type="spellEnd"/>
      <w:r w:rsidRPr="001B5049">
        <w:rPr>
          <w:rFonts w:ascii="Times New Roman" w:hAnsi="Times New Roman"/>
          <w:color w:val="000000"/>
          <w:sz w:val="24"/>
          <w:szCs w:val="24"/>
        </w:rPr>
        <w:t xml:space="preserve"> of Chemistry</w:t>
      </w:r>
      <w:r>
        <w:rPr>
          <w:rFonts w:ascii="Times New Roman" w:hAnsi="Times New Roman"/>
          <w:color w:val="000000"/>
          <w:sz w:val="24"/>
          <w:szCs w:val="24"/>
        </w:rPr>
        <w:t xml:space="preserve"> and our </w:t>
      </w:r>
      <w:r w:rsidRPr="007A5B01">
        <w:rPr>
          <w:rFonts w:ascii="Times New Roman" w:hAnsi="Times New Roman"/>
          <w:color w:val="000000"/>
          <w:sz w:val="24"/>
          <w:szCs w:val="24"/>
        </w:rPr>
        <w:t xml:space="preserve">studies </w:t>
      </w:r>
      <w:r w:rsidRPr="009329F6">
        <w:rPr>
          <w:rFonts w:ascii="Times New Roman" w:hAnsi="Times New Roman"/>
          <w:color w:val="000000"/>
          <w:sz w:val="24"/>
          <w:szCs w:val="24"/>
        </w:rPr>
        <w:t xml:space="preserve">point in </w:t>
      </w:r>
      <w:r w:rsidRPr="007A5B01">
        <w:rPr>
          <w:rFonts w:ascii="Times New Roman" w:hAnsi="Times New Roman"/>
          <w:color w:val="000000"/>
          <w:sz w:val="24"/>
          <w:szCs w:val="24"/>
        </w:rPr>
        <w:t>the same direction, for this reason we send to you this paper</w:t>
      </w:r>
      <w:r w:rsidR="003A59CD">
        <w:rPr>
          <w:rFonts w:ascii="Times New Roman" w:hAnsi="Times New Roman"/>
          <w:color w:val="000000"/>
          <w:sz w:val="24"/>
          <w:szCs w:val="24"/>
        </w:rPr>
        <w:t>.</w:t>
      </w:r>
    </w:p>
    <w:p w:rsidR="00724591" w:rsidRPr="007A5B01" w:rsidRDefault="00724591" w:rsidP="00724591">
      <w:pPr>
        <w:spacing w:after="18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bookmarkEnd w:id="1"/>
    <w:p w:rsidR="009E0D81" w:rsidRPr="009E0D81" w:rsidRDefault="007A5B01" w:rsidP="009E0D81">
      <w:pPr>
        <w:spacing w:after="160"/>
        <w:rPr>
          <w:rFonts w:ascii="Times New Roman" w:hAnsi="Times New Roman"/>
          <w:sz w:val="24"/>
          <w:szCs w:val="24"/>
        </w:rPr>
      </w:pPr>
      <w:r w:rsidRPr="007A5B01">
        <w:rPr>
          <w:rFonts w:ascii="Times New Roman" w:hAnsi="Times New Roman"/>
          <w:color w:val="000000"/>
          <w:sz w:val="24"/>
          <w:szCs w:val="24"/>
        </w:rPr>
        <w:t>Please address all correspondence concerning this manuscript to</w:t>
      </w:r>
      <w:r w:rsidR="009E0D81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7" w:history="1">
        <w:r w:rsidR="009E0D81" w:rsidRPr="000F291B">
          <w:rPr>
            <w:rStyle w:val="Lienhypertexte"/>
            <w:rFonts w:ascii="Times New Roman" w:hAnsi="Times New Roman"/>
            <w:sz w:val="24"/>
            <w:szCs w:val="24"/>
          </w:rPr>
          <w:t>lakehalsenhaji.mohammed@gmail.com</w:t>
        </w:r>
      </w:hyperlink>
      <w:r w:rsidR="009E0D81">
        <w:rPr>
          <w:rFonts w:ascii="Times New Roman" w:hAnsi="Times New Roman"/>
          <w:sz w:val="24"/>
          <w:szCs w:val="24"/>
        </w:rPr>
        <w:t xml:space="preserve"> </w:t>
      </w:r>
    </w:p>
    <w:p w:rsidR="007A5B01" w:rsidRPr="00A55F03" w:rsidRDefault="007A5B01" w:rsidP="00AF0966">
      <w:pPr>
        <w:spacing w:after="18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5B01">
        <w:rPr>
          <w:rFonts w:ascii="Times New Roman" w:hAnsi="Times New Roman"/>
          <w:color w:val="000000"/>
          <w:sz w:val="24"/>
          <w:szCs w:val="24"/>
        </w:rPr>
        <w:t xml:space="preserve">Thank you for your consideration of this manuscript. </w:t>
      </w:r>
    </w:p>
    <w:p w:rsidR="009E0D81" w:rsidRDefault="007A5B01" w:rsidP="009E0D8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5B01">
        <w:rPr>
          <w:rFonts w:ascii="Times New Roman" w:hAnsi="Times New Roman"/>
          <w:color w:val="000000"/>
          <w:sz w:val="24"/>
          <w:szCs w:val="24"/>
        </w:rPr>
        <w:t>Sincerely,</w:t>
      </w:r>
      <w:r w:rsidR="0013063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A5B01" w:rsidRPr="0013063A" w:rsidRDefault="0013063A" w:rsidP="009E0D8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LAK</w:t>
      </w:r>
      <w:bookmarkStart w:id="2" w:name="_GoBack"/>
      <w:bookmarkEnd w:id="2"/>
      <w:r>
        <w:rPr>
          <w:rFonts w:ascii="Times New Roman" w:hAnsi="Times New Roman"/>
          <w:color w:val="000000"/>
          <w:sz w:val="24"/>
          <w:szCs w:val="24"/>
        </w:rPr>
        <w:t>EHAL SENHAJI Mohammed</w:t>
      </w:r>
      <w:r w:rsidR="00820A35" w:rsidRPr="007A5B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sectPr w:rsidR="007A5B01" w:rsidRPr="0013063A" w:rsidSect="00952D0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018" w:rsidRDefault="00015018" w:rsidP="00AF0966">
      <w:pPr>
        <w:spacing w:after="0" w:line="240" w:lineRule="auto"/>
      </w:pPr>
      <w:r>
        <w:separator/>
      </w:r>
    </w:p>
  </w:endnote>
  <w:endnote w:type="continuationSeparator" w:id="0">
    <w:p w:rsidR="00015018" w:rsidRDefault="00015018" w:rsidP="00AF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018" w:rsidRDefault="00015018" w:rsidP="00AF0966">
      <w:pPr>
        <w:spacing w:after="0" w:line="240" w:lineRule="auto"/>
      </w:pPr>
      <w:r>
        <w:separator/>
      </w:r>
    </w:p>
  </w:footnote>
  <w:footnote w:type="continuationSeparator" w:id="0">
    <w:p w:rsidR="00015018" w:rsidRDefault="00015018" w:rsidP="00AF09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CC6"/>
    <w:rsid w:val="FEFDF0D5"/>
    <w:rsid w:val="00005553"/>
    <w:rsid w:val="00011748"/>
    <w:rsid w:val="00015018"/>
    <w:rsid w:val="0001504C"/>
    <w:rsid w:val="00015225"/>
    <w:rsid w:val="00022D20"/>
    <w:rsid w:val="00054677"/>
    <w:rsid w:val="00064203"/>
    <w:rsid w:val="000677D5"/>
    <w:rsid w:val="000958B6"/>
    <w:rsid w:val="000D3B24"/>
    <w:rsid w:val="0013063A"/>
    <w:rsid w:val="00156735"/>
    <w:rsid w:val="0018026F"/>
    <w:rsid w:val="001B5049"/>
    <w:rsid w:val="001C6382"/>
    <w:rsid w:val="001D0758"/>
    <w:rsid w:val="001E1EF8"/>
    <w:rsid w:val="002106FB"/>
    <w:rsid w:val="00217506"/>
    <w:rsid w:val="002349AA"/>
    <w:rsid w:val="002C3FA5"/>
    <w:rsid w:val="002D5D2A"/>
    <w:rsid w:val="002E5B32"/>
    <w:rsid w:val="00323015"/>
    <w:rsid w:val="00392E79"/>
    <w:rsid w:val="003A3DAA"/>
    <w:rsid w:val="003A59CD"/>
    <w:rsid w:val="003C60B2"/>
    <w:rsid w:val="004503E2"/>
    <w:rsid w:val="00526947"/>
    <w:rsid w:val="005E6D04"/>
    <w:rsid w:val="006722CB"/>
    <w:rsid w:val="00682108"/>
    <w:rsid w:val="006C7AA8"/>
    <w:rsid w:val="00724591"/>
    <w:rsid w:val="00727099"/>
    <w:rsid w:val="007A5B01"/>
    <w:rsid w:val="007C69EF"/>
    <w:rsid w:val="00814E86"/>
    <w:rsid w:val="00820A35"/>
    <w:rsid w:val="00876662"/>
    <w:rsid w:val="00890229"/>
    <w:rsid w:val="0089275A"/>
    <w:rsid w:val="008B6D6D"/>
    <w:rsid w:val="008D39DD"/>
    <w:rsid w:val="00903D74"/>
    <w:rsid w:val="009329F6"/>
    <w:rsid w:val="00950983"/>
    <w:rsid w:val="00952D05"/>
    <w:rsid w:val="00971755"/>
    <w:rsid w:val="00980991"/>
    <w:rsid w:val="009D4268"/>
    <w:rsid w:val="009E0D81"/>
    <w:rsid w:val="009E514B"/>
    <w:rsid w:val="00A0762E"/>
    <w:rsid w:val="00A1474F"/>
    <w:rsid w:val="00A2172F"/>
    <w:rsid w:val="00A55F03"/>
    <w:rsid w:val="00A77B7B"/>
    <w:rsid w:val="00A81A0E"/>
    <w:rsid w:val="00AC4088"/>
    <w:rsid w:val="00AD3324"/>
    <w:rsid w:val="00AE1858"/>
    <w:rsid w:val="00AF0966"/>
    <w:rsid w:val="00B13038"/>
    <w:rsid w:val="00B4300B"/>
    <w:rsid w:val="00B45FB2"/>
    <w:rsid w:val="00BA42A6"/>
    <w:rsid w:val="00BA440D"/>
    <w:rsid w:val="00BB041F"/>
    <w:rsid w:val="00BB2293"/>
    <w:rsid w:val="00BD5490"/>
    <w:rsid w:val="00BE220B"/>
    <w:rsid w:val="00C345CC"/>
    <w:rsid w:val="00CA1D0D"/>
    <w:rsid w:val="00CC32D6"/>
    <w:rsid w:val="00CD3EF7"/>
    <w:rsid w:val="00CE5CC6"/>
    <w:rsid w:val="00D1037E"/>
    <w:rsid w:val="00D83C31"/>
    <w:rsid w:val="00D96D78"/>
    <w:rsid w:val="00DB397A"/>
    <w:rsid w:val="00E60AB1"/>
    <w:rsid w:val="00EA2CB3"/>
    <w:rsid w:val="00EF1DB5"/>
    <w:rsid w:val="00E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8BBCBBF"/>
  <w15:docId w15:val="{F5F5122A-B06D-4270-AA5A-E7A145EE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52D05"/>
    <w:rPr>
      <w:color w:val="0563C1"/>
      <w:u w:val="single"/>
    </w:rPr>
  </w:style>
  <w:style w:type="character" w:customStyle="1" w:styleId="Mentionnonrsolue1">
    <w:name w:val="Mention non résolue1"/>
    <w:uiPriority w:val="99"/>
    <w:semiHidden/>
    <w:unhideWhenUsed/>
    <w:rsid w:val="00952D05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1A0E"/>
    <w:rPr>
      <w:rFonts w:ascii="Tahoma" w:hAnsi="Tahoma" w:cs="Tahoma"/>
      <w:sz w:val="16"/>
      <w:szCs w:val="16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AF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0966"/>
    <w:rPr>
      <w:sz w:val="22"/>
      <w:szCs w:val="22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AF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0966"/>
    <w:rPr>
      <w:sz w:val="22"/>
      <w:szCs w:val="22"/>
      <w:lang w:val="en-US" w:eastAsia="en-US"/>
    </w:rPr>
  </w:style>
  <w:style w:type="table" w:styleId="Grilledutableau">
    <w:name w:val="Table Grid"/>
    <w:basedOn w:val="TableauNormal"/>
    <w:uiPriority w:val="59"/>
    <w:rsid w:val="002106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26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kehalsenhaji.mohammed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75B84C76-97A9-4595-99E5-5815D9C0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322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SPIE</Company>
  <LinksUpToDate>false</LinksUpToDate>
  <CharactersWithSpaces>2089</CharactersWithSpaces>
  <SharedDoc>false</SharedDoc>
  <HLinks>
    <vt:vector size="12" baseType="variant">
      <vt:variant>
        <vt:i4>720931</vt:i4>
      </vt:variant>
      <vt:variant>
        <vt:i4>3</vt:i4>
      </vt:variant>
      <vt:variant>
        <vt:i4>0</vt:i4>
      </vt:variant>
      <vt:variant>
        <vt:i4>5</vt:i4>
      </vt:variant>
      <vt:variant>
        <vt:lpwstr>mailto:mohammedelasri@yahoo.fr</vt:lpwstr>
      </vt:variant>
      <vt:variant>
        <vt:lpwstr/>
      </vt:variant>
      <vt:variant>
        <vt:i4>4915250</vt:i4>
      </vt:variant>
      <vt:variant>
        <vt:i4>0</vt:i4>
      </vt:variant>
      <vt:variant>
        <vt:i4>0</vt:i4>
      </vt:variant>
      <vt:variant>
        <vt:i4>5</vt:i4>
      </vt:variant>
      <vt:variant>
        <vt:lpwstr>mailto:lakehalsenhaji.mohammed@gmail.com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Karolyn Labes</dc:creator>
  <cp:lastModifiedBy>Simo</cp:lastModifiedBy>
  <cp:revision>13</cp:revision>
  <dcterms:created xsi:type="dcterms:W3CDTF">2020-04-01T10:15:00Z</dcterms:created>
  <dcterms:modified xsi:type="dcterms:W3CDTF">2021-01-15T12:57:00Z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1033-10.1.0.6757</vt:lpwstr>
  </property>
</Properties>
</file>